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2C8CC" w14:textId="77777777" w:rsidR="004101B4" w:rsidRDefault="004101B4" w:rsidP="002057D4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 w:cs="TimesNewRomanPSMT"/>
          <w:sz w:val="32"/>
          <w:szCs w:val="32"/>
        </w:rPr>
        <w:t>G</w:t>
      </w:r>
      <w:r>
        <w:rPr>
          <w:rFonts w:ascii="TimesNewRomanPSMT" w:hAnsi="TimesNewRomanPSMT" w:cs="TimesNewRomanPSMT"/>
          <w:sz w:val="26"/>
          <w:szCs w:val="26"/>
        </w:rPr>
        <w:t xml:space="preserve">ENERAL </w:t>
      </w:r>
      <w:r>
        <w:rPr>
          <w:rFonts w:ascii="TimesNewRomanPSMT" w:hAnsi="TimesNewRomanPSMT" w:cs="TimesNewRomanPSMT"/>
          <w:sz w:val="32"/>
          <w:szCs w:val="32"/>
        </w:rPr>
        <w:t>F</w:t>
      </w:r>
      <w:r>
        <w:rPr>
          <w:rFonts w:ascii="TimesNewRomanPSMT" w:hAnsi="TimesNewRomanPSMT" w:cs="TimesNewRomanPSMT"/>
          <w:sz w:val="26"/>
          <w:szCs w:val="26"/>
        </w:rPr>
        <w:t xml:space="preserve">ACULTY </w:t>
      </w:r>
      <w:r>
        <w:rPr>
          <w:rFonts w:ascii="TimesNewRomanPSMT" w:hAnsi="TimesNewRomanPSMT" w:cs="TimesNewRomanPSMT"/>
          <w:sz w:val="32"/>
          <w:szCs w:val="32"/>
        </w:rPr>
        <w:t>C</w:t>
      </w:r>
      <w:r>
        <w:rPr>
          <w:rFonts w:ascii="TimesNewRomanPSMT" w:hAnsi="TimesNewRomanPSMT" w:cs="TimesNewRomanPSMT"/>
          <w:sz w:val="26"/>
          <w:szCs w:val="26"/>
        </w:rPr>
        <w:t>OUNCIL</w:t>
      </w:r>
    </w:p>
    <w:p w14:paraId="396E0676" w14:textId="77777777" w:rsidR="004101B4" w:rsidRDefault="004101B4" w:rsidP="002057D4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8"/>
          <w:szCs w:val="28"/>
        </w:rPr>
        <w:t>M</w:t>
      </w:r>
      <w:r>
        <w:rPr>
          <w:rFonts w:ascii="TimesNewRomanPS" w:hAnsi="TimesNewRomanPS"/>
          <w:b/>
          <w:bCs/>
          <w:sz w:val="22"/>
          <w:szCs w:val="22"/>
        </w:rPr>
        <w:t>INUTES</w:t>
      </w:r>
    </w:p>
    <w:p w14:paraId="4CFABA3A" w14:textId="77777777" w:rsidR="004101B4" w:rsidRDefault="004101B4" w:rsidP="002057D4">
      <w:pPr>
        <w:pStyle w:val="NormalWeb"/>
        <w:spacing w:before="0" w:beforeAutospacing="0" w:after="0" w:afterAutospacing="0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Wednesday, September 9, 2015</w:t>
      </w:r>
    </w:p>
    <w:p w14:paraId="49C72959" w14:textId="77777777" w:rsidR="004101B4" w:rsidRDefault="004101B4" w:rsidP="002057D4">
      <w:pPr>
        <w:pStyle w:val="NormalWeb"/>
        <w:spacing w:before="0" w:beforeAutospacing="0" w:after="0" w:afterAutospacing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12:00 - 1:30pm</w:t>
      </w:r>
    </w:p>
    <w:p w14:paraId="788A12D8" w14:textId="77777777" w:rsidR="004101B4" w:rsidRDefault="004101B4" w:rsidP="002057D4">
      <w:pPr>
        <w:pStyle w:val="NormalWeb"/>
        <w:spacing w:before="0" w:beforeAutospacing="0" w:after="0" w:afterAutospacing="0"/>
        <w:jc w:val="center"/>
      </w:pPr>
      <w:r>
        <w:rPr>
          <w:rFonts w:ascii="TimesNewRomanPSMT" w:hAnsi="TimesNewRomanPSMT" w:cs="TimesNewRomanPSMT"/>
        </w:rPr>
        <w:t>Alderman Library, SHANTI Meeting Room</w:t>
      </w:r>
    </w:p>
    <w:p w14:paraId="6401EEAA" w14:textId="77777777" w:rsidR="004101B4" w:rsidRDefault="004101B4" w:rsidP="002057D4">
      <w:pPr>
        <w:spacing w:after="0" w:line="240" w:lineRule="auto"/>
      </w:pPr>
    </w:p>
    <w:p w14:paraId="2352416D" w14:textId="25A4AA45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D9F">
        <w:rPr>
          <w:rFonts w:ascii="Times New Roman" w:hAnsi="Times New Roman" w:cs="Times New Roman"/>
          <w:sz w:val="24"/>
          <w:szCs w:val="24"/>
          <w:u w:val="single"/>
        </w:rPr>
        <w:t>Present</w:t>
      </w:r>
    </w:p>
    <w:p w14:paraId="02624C91" w14:textId="77777777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i/>
          <w:sz w:val="24"/>
          <w:szCs w:val="24"/>
        </w:rPr>
        <w:t>Council Members</w:t>
      </w:r>
      <w:r w:rsidRPr="00522D9F">
        <w:rPr>
          <w:rFonts w:ascii="Times New Roman" w:hAnsi="Times New Roman" w:cs="Times New Roman"/>
          <w:sz w:val="24"/>
          <w:szCs w:val="24"/>
        </w:rPr>
        <w:t xml:space="preserve">: J.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Stertzer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 xml:space="preserve">, J. Alexander, K. Weimer, G.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Saathoff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>, A. Abad-Jorge, J.</w:t>
      </w:r>
    </w:p>
    <w:p w14:paraId="2D76ED46" w14:textId="77777777" w:rsidR="002057D4" w:rsidRPr="00522D9F" w:rsidRDefault="002057D4" w:rsidP="002057D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522D9F">
        <w:rPr>
          <w:rFonts w:ascii="Times New Roman" w:hAnsi="Times New Roman" w:cs="Times New Roman"/>
          <w:sz w:val="24"/>
          <w:szCs w:val="24"/>
        </w:rPr>
        <w:t>Lannigan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 xml:space="preserve">, E. Murphy, K. Reid, K. Sauer, M.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Slon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Vallas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Verbiscer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>, J. Warren, D.</w:t>
      </w:r>
    </w:p>
    <w:p w14:paraId="3924F155" w14:textId="4679542C" w:rsidR="002057D4" w:rsidRPr="00522D9F" w:rsidRDefault="002057D4" w:rsidP="002057D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 xml:space="preserve">Williams, N.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Solenski</w:t>
      </w:r>
      <w:proofErr w:type="spellEnd"/>
    </w:p>
    <w:p w14:paraId="3F9F7DA9" w14:textId="16446E94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i/>
          <w:sz w:val="24"/>
          <w:szCs w:val="24"/>
        </w:rPr>
        <w:t>Guests</w:t>
      </w:r>
      <w:r w:rsidRPr="00522D9F">
        <w:rPr>
          <w:rFonts w:ascii="Times New Roman" w:hAnsi="Times New Roman" w:cs="Times New Roman"/>
          <w:sz w:val="24"/>
          <w:szCs w:val="24"/>
        </w:rPr>
        <w:t xml:space="preserve">: T.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Katsouleas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>, K. Abrams, L. Hawthorne, A. Iglesias, K. Morgan</w:t>
      </w:r>
    </w:p>
    <w:p w14:paraId="379EE93C" w14:textId="77777777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6870D" w14:textId="782A8B96" w:rsidR="002057D4" w:rsidRPr="00522D9F" w:rsidRDefault="002057D4" w:rsidP="00522D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 xml:space="preserve">The meeting was called to order by Jennifer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Stertzer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>. A quorum was established.</w:t>
      </w:r>
    </w:p>
    <w:p w14:paraId="783FB8BF" w14:textId="77777777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F82E0" w14:textId="641B1134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9F">
        <w:rPr>
          <w:rFonts w:ascii="Times New Roman" w:hAnsi="Times New Roman" w:cs="Times New Roman"/>
          <w:i/>
          <w:sz w:val="24"/>
          <w:szCs w:val="24"/>
        </w:rPr>
        <w:t xml:space="preserve">Guest Presentation: </w:t>
      </w:r>
    </w:p>
    <w:p w14:paraId="64EC9B9F" w14:textId="77777777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4E9A5A" w14:textId="29FD8B42" w:rsidR="000378E5" w:rsidRPr="00892E00" w:rsidRDefault="000378E5" w:rsidP="002057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E00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Pr="00892E00">
        <w:rPr>
          <w:rFonts w:ascii="Times New Roman" w:hAnsi="Times New Roman" w:cs="Times New Roman"/>
          <w:sz w:val="24"/>
          <w:szCs w:val="24"/>
        </w:rPr>
        <w:t>Katsouleas</w:t>
      </w:r>
      <w:proofErr w:type="spellEnd"/>
      <w:r w:rsidR="00D44AFE" w:rsidRPr="00892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AFE" w:rsidRPr="00892E00">
        <w:rPr>
          <w:rFonts w:ascii="Times New Roman" w:hAnsi="Times New Roman" w:cs="Times New Roman"/>
          <w:sz w:val="24"/>
          <w:szCs w:val="24"/>
        </w:rPr>
        <w:t>U.Va</w:t>
      </w:r>
      <w:proofErr w:type="spellEnd"/>
      <w:r w:rsidR="00D44AFE" w:rsidRPr="00892E00">
        <w:rPr>
          <w:rFonts w:ascii="Times New Roman" w:hAnsi="Times New Roman" w:cs="Times New Roman"/>
          <w:sz w:val="24"/>
          <w:szCs w:val="24"/>
        </w:rPr>
        <w:t>. Provost</w:t>
      </w:r>
      <w:r w:rsidR="002057D4" w:rsidRPr="00892E00">
        <w:rPr>
          <w:rFonts w:ascii="Times New Roman" w:hAnsi="Times New Roman" w:cs="Times New Roman"/>
          <w:sz w:val="24"/>
          <w:szCs w:val="24"/>
        </w:rPr>
        <w:t>,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FE" w:rsidRPr="00892E00">
        <w:rPr>
          <w:rFonts w:ascii="Times New Roman" w:hAnsi="Times New Roman" w:cs="Times New Roman"/>
          <w:sz w:val="24"/>
          <w:szCs w:val="24"/>
        </w:rPr>
        <w:t>began by saying that his f</w:t>
      </w:r>
      <w:r w:rsidR="002F2D2F" w:rsidRPr="00892E00">
        <w:rPr>
          <w:rFonts w:ascii="Times New Roman" w:hAnsi="Times New Roman" w:cs="Times New Roman"/>
          <w:sz w:val="24"/>
          <w:szCs w:val="24"/>
        </w:rPr>
        <w:t xml:space="preserve">irst impression of </w:t>
      </w:r>
      <w:proofErr w:type="spellStart"/>
      <w:r w:rsidR="002F2D2F" w:rsidRPr="00892E00">
        <w:rPr>
          <w:rFonts w:ascii="Times New Roman" w:hAnsi="Times New Roman" w:cs="Times New Roman"/>
          <w:sz w:val="24"/>
          <w:szCs w:val="24"/>
        </w:rPr>
        <w:t>U.Va</w:t>
      </w:r>
      <w:proofErr w:type="spellEnd"/>
      <w:r w:rsidR="002F2D2F" w:rsidRPr="00892E00">
        <w:rPr>
          <w:rFonts w:ascii="Times New Roman" w:hAnsi="Times New Roman" w:cs="Times New Roman"/>
          <w:sz w:val="24"/>
          <w:szCs w:val="24"/>
        </w:rPr>
        <w:t>. was “magical</w:t>
      </w:r>
      <w:r w:rsidR="00D44AFE" w:rsidRPr="00892E00">
        <w:rPr>
          <w:rFonts w:ascii="Times New Roman" w:hAnsi="Times New Roman" w:cs="Times New Roman"/>
          <w:sz w:val="24"/>
          <w:szCs w:val="24"/>
        </w:rPr>
        <w:t>,</w:t>
      </w:r>
      <w:r w:rsidR="002F2D2F" w:rsidRPr="00892E00">
        <w:rPr>
          <w:rFonts w:ascii="Times New Roman" w:hAnsi="Times New Roman" w:cs="Times New Roman"/>
          <w:sz w:val="24"/>
          <w:szCs w:val="24"/>
        </w:rPr>
        <w:t>”</w:t>
      </w:r>
      <w:r w:rsidR="00D44AFE" w:rsidRPr="00892E00">
        <w:rPr>
          <w:rFonts w:ascii="Times New Roman" w:hAnsi="Times New Roman" w:cs="Times New Roman"/>
          <w:sz w:val="24"/>
          <w:szCs w:val="24"/>
        </w:rPr>
        <w:t xml:space="preserve"> and describing his office’s overall vision for the University: </w:t>
      </w:r>
      <w:r w:rsidR="00964CC3" w:rsidRPr="00892E00">
        <w:rPr>
          <w:rFonts w:ascii="Times New Roman" w:hAnsi="Times New Roman" w:cs="Times New Roman"/>
          <w:sz w:val="24"/>
          <w:szCs w:val="24"/>
        </w:rPr>
        <w:t>“We want to embrace excellence in all its forms. Each group contributes to the mission of the rest, and we want to support this diversity of excellence.”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C3" w:rsidRPr="00892E00">
        <w:rPr>
          <w:rFonts w:ascii="Times New Roman" w:hAnsi="Times New Roman" w:cs="Times New Roman"/>
          <w:sz w:val="24"/>
          <w:szCs w:val="24"/>
        </w:rPr>
        <w:t xml:space="preserve">The General Faculty Council plays a particularly important role in supporting and nurturing this success. We provide professional growth opportunities for non-tenure track faculty. </w:t>
      </w:r>
      <w:proofErr w:type="spellStart"/>
      <w:r w:rsidR="00914233" w:rsidRPr="00892E00">
        <w:rPr>
          <w:rFonts w:ascii="Times New Roman" w:hAnsi="Times New Roman" w:cs="Times New Roman"/>
          <w:sz w:val="24"/>
          <w:szCs w:val="24"/>
        </w:rPr>
        <w:t>Katsouleas</w:t>
      </w:r>
      <w:proofErr w:type="spellEnd"/>
      <w:r w:rsidR="00914233" w:rsidRPr="00892E00">
        <w:rPr>
          <w:rFonts w:ascii="Times New Roman" w:hAnsi="Times New Roman" w:cs="Times New Roman"/>
          <w:sz w:val="24"/>
          <w:szCs w:val="24"/>
        </w:rPr>
        <w:t>’</w:t>
      </w:r>
      <w:r w:rsidR="00964CC3" w:rsidRPr="00892E00">
        <w:rPr>
          <w:rFonts w:ascii="Times New Roman" w:hAnsi="Times New Roman" w:cs="Times New Roman"/>
          <w:sz w:val="24"/>
          <w:szCs w:val="24"/>
        </w:rPr>
        <w:t xml:space="preserve"> priorities include growing research and scholarship</w:t>
      </w:r>
      <w:r w:rsidR="006D1E2C" w:rsidRPr="00892E00">
        <w:rPr>
          <w:rFonts w:ascii="Times New Roman" w:hAnsi="Times New Roman" w:cs="Times New Roman"/>
          <w:sz w:val="24"/>
          <w:szCs w:val="24"/>
        </w:rPr>
        <w:t xml:space="preserve">, </w:t>
      </w:r>
      <w:r w:rsidR="00D44AFE" w:rsidRPr="00892E00">
        <w:rPr>
          <w:rFonts w:ascii="Times New Roman" w:hAnsi="Times New Roman" w:cs="Times New Roman"/>
          <w:sz w:val="24"/>
          <w:szCs w:val="24"/>
        </w:rPr>
        <w:t xml:space="preserve">and </w:t>
      </w:r>
      <w:r w:rsidR="006D1E2C" w:rsidRPr="00892E00">
        <w:rPr>
          <w:rFonts w:ascii="Times New Roman" w:hAnsi="Times New Roman" w:cs="Times New Roman"/>
          <w:sz w:val="24"/>
          <w:szCs w:val="24"/>
        </w:rPr>
        <w:t>making new hires, including a new Vice-Provost for Research.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2C" w:rsidRPr="00892E00">
        <w:rPr>
          <w:rFonts w:ascii="Times New Roman" w:hAnsi="Times New Roman" w:cs="Times New Roman"/>
          <w:sz w:val="24"/>
          <w:szCs w:val="24"/>
        </w:rPr>
        <w:t>Special hires will be 25-35% of all hires, and we need to plan for that. Diversity will be important.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2C" w:rsidRPr="00892E00">
        <w:rPr>
          <w:rFonts w:ascii="Times New Roman" w:hAnsi="Times New Roman" w:cs="Times New Roman"/>
          <w:sz w:val="24"/>
          <w:szCs w:val="24"/>
        </w:rPr>
        <w:t>Faculty satisfaction is important, including salaries, and equity—both within the university, and with our peers outside the university.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FE" w:rsidRPr="00892E00">
        <w:rPr>
          <w:rFonts w:ascii="Times New Roman" w:hAnsi="Times New Roman" w:cs="Times New Roman"/>
          <w:sz w:val="24"/>
          <w:szCs w:val="24"/>
        </w:rPr>
        <w:t>He said that it is also important to have</w:t>
      </w:r>
      <w:r w:rsidR="006D1E2C" w:rsidRPr="00892E00">
        <w:rPr>
          <w:rFonts w:ascii="Times New Roman" w:hAnsi="Times New Roman" w:cs="Times New Roman"/>
          <w:sz w:val="24"/>
          <w:szCs w:val="24"/>
        </w:rPr>
        <w:t xml:space="preserve"> a campus environment that we value: inclusive, safe, diverse, respectful. Many universities leave these things to Student Affairs o</w:t>
      </w:r>
      <w:r w:rsidR="002908D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6D1E2C" w:rsidRPr="00892E00">
        <w:rPr>
          <w:rFonts w:ascii="Times New Roman" w:hAnsi="Times New Roman" w:cs="Times New Roman"/>
          <w:sz w:val="24"/>
          <w:szCs w:val="24"/>
        </w:rPr>
        <w:t xml:space="preserve"> an Office of Institutional Equity. At </w:t>
      </w:r>
      <w:proofErr w:type="spellStart"/>
      <w:r w:rsidR="006D1E2C" w:rsidRPr="00892E00">
        <w:rPr>
          <w:rFonts w:ascii="Times New Roman" w:hAnsi="Times New Roman" w:cs="Times New Roman"/>
          <w:sz w:val="24"/>
          <w:szCs w:val="24"/>
        </w:rPr>
        <w:t>U.Va</w:t>
      </w:r>
      <w:proofErr w:type="spellEnd"/>
      <w:r w:rsidR="006D1E2C" w:rsidRPr="00892E00">
        <w:rPr>
          <w:rFonts w:ascii="Times New Roman" w:hAnsi="Times New Roman" w:cs="Times New Roman"/>
          <w:sz w:val="24"/>
          <w:szCs w:val="24"/>
        </w:rPr>
        <w:t xml:space="preserve">. the campus environment is a priority of the Provost’s Office. </w:t>
      </w:r>
      <w:r w:rsidR="002057D4" w:rsidRPr="00892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E2C" w:rsidRPr="00892E00">
        <w:rPr>
          <w:rFonts w:ascii="Times New Roman" w:hAnsi="Times New Roman" w:cs="Times New Roman"/>
          <w:sz w:val="24"/>
          <w:szCs w:val="24"/>
        </w:rPr>
        <w:t xml:space="preserve">The campus environment needs to be constantly maintained. You can’t just implement a few best practices and put it behind you. We show that we are taking ownership of our campus environment through things like Safety Ambassadors and Bystander Awareness Training. </w:t>
      </w:r>
      <w:r w:rsidR="0089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33" w:rsidRPr="00892E00">
        <w:rPr>
          <w:rFonts w:ascii="Times New Roman" w:hAnsi="Times New Roman" w:cs="Times New Roman"/>
          <w:sz w:val="24"/>
          <w:szCs w:val="24"/>
        </w:rPr>
        <w:t>Katsouleas</w:t>
      </w:r>
      <w:proofErr w:type="spellEnd"/>
      <w:r w:rsidR="00914233" w:rsidRPr="00892E00">
        <w:rPr>
          <w:rFonts w:ascii="Times New Roman" w:hAnsi="Times New Roman" w:cs="Times New Roman"/>
          <w:sz w:val="24"/>
          <w:szCs w:val="24"/>
        </w:rPr>
        <w:t xml:space="preserve"> </w:t>
      </w:r>
      <w:r w:rsidR="00D44AFE" w:rsidRPr="00892E00">
        <w:rPr>
          <w:rFonts w:ascii="Times New Roman" w:hAnsi="Times New Roman" w:cs="Times New Roman"/>
          <w:sz w:val="24"/>
          <w:szCs w:val="24"/>
        </w:rPr>
        <w:t>then spoke about c</w:t>
      </w:r>
      <w:r w:rsidRPr="00892E00">
        <w:rPr>
          <w:rFonts w:ascii="Times New Roman" w:hAnsi="Times New Roman" w:cs="Times New Roman"/>
          <w:sz w:val="24"/>
          <w:szCs w:val="24"/>
        </w:rPr>
        <w:t>apital projects – there’s a $4 billion wish list</w:t>
      </w:r>
      <w:r w:rsidR="006D1E2C" w:rsidRPr="00892E00">
        <w:rPr>
          <w:rFonts w:ascii="Times New Roman" w:hAnsi="Times New Roman" w:cs="Times New Roman"/>
          <w:sz w:val="24"/>
          <w:szCs w:val="24"/>
        </w:rPr>
        <w:t xml:space="preserve"> for new const</w:t>
      </w:r>
      <w:r w:rsidR="002057D4" w:rsidRPr="00892E00">
        <w:rPr>
          <w:rFonts w:ascii="Times New Roman" w:hAnsi="Times New Roman" w:cs="Times New Roman"/>
          <w:sz w:val="24"/>
          <w:szCs w:val="24"/>
        </w:rPr>
        <w:t xml:space="preserve">ruction. </w:t>
      </w:r>
      <w:r w:rsidR="006D1E2C" w:rsidRPr="00892E00">
        <w:rPr>
          <w:rFonts w:ascii="Times New Roman" w:hAnsi="Times New Roman" w:cs="Times New Roman"/>
          <w:sz w:val="24"/>
          <w:szCs w:val="24"/>
        </w:rPr>
        <w:t>Projects will be joint among the schools and involve learning spaces.</w:t>
      </w:r>
    </w:p>
    <w:p w14:paraId="6E236E17" w14:textId="77777777" w:rsidR="00914233" w:rsidRPr="00522D9F" w:rsidRDefault="00914233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43530" w14:textId="726D2021" w:rsidR="002F2D2F" w:rsidRPr="00892E00" w:rsidRDefault="00914233" w:rsidP="00892E0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2E00">
        <w:rPr>
          <w:rFonts w:ascii="Times New Roman" w:hAnsi="Times New Roman" w:cs="Times New Roman"/>
          <w:sz w:val="24"/>
          <w:szCs w:val="24"/>
        </w:rPr>
        <w:t xml:space="preserve">Andrea Iglesias, CAPS Assistant Director for Outreach &amp; Liaison Programming, and Kristin Morgan, Director-University &amp; Community Relations and Development, spoke about Diversity Dialogues, </w:t>
      </w:r>
      <w:r w:rsidRPr="00892E00">
        <w:rPr>
          <w:rFonts w:ascii="Times New Roman" w:eastAsia="Times New Roman" w:hAnsi="Times New Roman" w:cs="Times New Roman"/>
          <w:sz w:val="24"/>
          <w:szCs w:val="24"/>
        </w:rPr>
        <w:t xml:space="preserve">a series of workshops where students, faculty, and staff will engage in dialogues on topics related to diversity and inclusion with the goal of unifying efforts across Grounds and creating a more inclusive </w:t>
      </w:r>
      <w:proofErr w:type="spellStart"/>
      <w:r w:rsidRPr="00892E00">
        <w:rPr>
          <w:rFonts w:ascii="Times New Roman" w:eastAsia="Times New Roman" w:hAnsi="Times New Roman" w:cs="Times New Roman"/>
          <w:sz w:val="24"/>
          <w:szCs w:val="24"/>
        </w:rPr>
        <w:t>U.Va</w:t>
      </w:r>
      <w:proofErr w:type="spellEnd"/>
      <w:r w:rsidRPr="00892E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CF7964" w14:textId="5ED948B3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2D9F">
        <w:rPr>
          <w:rFonts w:ascii="Times New Roman" w:hAnsi="Times New Roman" w:cs="Times New Roman"/>
          <w:i/>
          <w:sz w:val="24"/>
          <w:szCs w:val="24"/>
        </w:rPr>
        <w:t>Regular Reports:</w:t>
      </w:r>
    </w:p>
    <w:p w14:paraId="6070B4E9" w14:textId="77777777" w:rsidR="002057D4" w:rsidRPr="00522D9F" w:rsidRDefault="002057D4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6F71C" w14:textId="5A3198A8" w:rsidR="002057D4" w:rsidRPr="00522D9F" w:rsidRDefault="00914233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>Elections (Ed Murphy)</w:t>
      </w:r>
    </w:p>
    <w:p w14:paraId="51C052B4" w14:textId="456FD3F6" w:rsidR="00914233" w:rsidRPr="00522D9F" w:rsidRDefault="00914233" w:rsidP="009142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lastRenderedPageBreak/>
        <w:t xml:space="preserve">Ed Murphy updated Council on the result of the midterm election to fill a vacant seat in Health Professionals.  Stuart </w:t>
      </w:r>
      <w:proofErr w:type="spellStart"/>
      <w:r w:rsidRPr="00522D9F">
        <w:rPr>
          <w:rFonts w:ascii="Times New Roman" w:hAnsi="Times New Roman" w:cs="Times New Roman"/>
          <w:sz w:val="24"/>
          <w:szCs w:val="24"/>
        </w:rPr>
        <w:t>Berr</w:t>
      </w:r>
      <w:proofErr w:type="spellEnd"/>
      <w:r w:rsidRPr="00522D9F">
        <w:rPr>
          <w:rFonts w:ascii="Times New Roman" w:hAnsi="Times New Roman" w:cs="Times New Roman"/>
          <w:sz w:val="24"/>
          <w:szCs w:val="24"/>
        </w:rPr>
        <w:t xml:space="preserve"> won the election.</w:t>
      </w:r>
    </w:p>
    <w:p w14:paraId="4347FFEA" w14:textId="77777777" w:rsidR="00914233" w:rsidRPr="00522D9F" w:rsidRDefault="00914233" w:rsidP="0091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19E2F" w14:textId="28534D6B" w:rsidR="00914233" w:rsidRPr="00522D9F" w:rsidRDefault="00914233" w:rsidP="00914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>Policy (Kathryn Reid)</w:t>
      </w:r>
    </w:p>
    <w:p w14:paraId="568E334F" w14:textId="1ECDD50B" w:rsidR="00914233" w:rsidRPr="00522D9F" w:rsidRDefault="00914233" w:rsidP="009142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>Kathryn Reid updated Council on all policies reviewed by the Committee over the summer, including the progress on ECE.</w:t>
      </w:r>
    </w:p>
    <w:p w14:paraId="184960F6" w14:textId="77777777" w:rsidR="000378E5" w:rsidRPr="00522D9F" w:rsidRDefault="000378E5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63EED" w14:textId="5BF8514A" w:rsidR="00914233" w:rsidRPr="00522D9F" w:rsidRDefault="00914233" w:rsidP="00205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D9F">
        <w:rPr>
          <w:rFonts w:ascii="Times New Roman" w:hAnsi="Times New Roman" w:cs="Times New Roman"/>
          <w:sz w:val="24"/>
          <w:szCs w:val="24"/>
        </w:rPr>
        <w:t>New Business:</w:t>
      </w:r>
    </w:p>
    <w:p w14:paraId="6C22369A" w14:textId="169AEDF2" w:rsidR="00914233" w:rsidRPr="00892E00" w:rsidRDefault="00522D9F" w:rsidP="00892E0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E00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Pr="00892E00">
        <w:rPr>
          <w:rFonts w:ascii="Times New Roman" w:hAnsi="Times New Roman" w:cs="Times New Roman"/>
          <w:sz w:val="24"/>
          <w:szCs w:val="24"/>
        </w:rPr>
        <w:t>Lannigan</w:t>
      </w:r>
      <w:proofErr w:type="spellEnd"/>
      <w:r w:rsidRPr="00892E00">
        <w:rPr>
          <w:rFonts w:ascii="Times New Roman" w:hAnsi="Times New Roman" w:cs="Times New Roman"/>
          <w:sz w:val="24"/>
          <w:szCs w:val="24"/>
        </w:rPr>
        <w:t xml:space="preserve"> brought up the issue of the </w:t>
      </w:r>
      <w:proofErr w:type="spellStart"/>
      <w:r w:rsidRPr="00892E00">
        <w:rPr>
          <w:rFonts w:ascii="Times New Roman" w:hAnsi="Times New Roman" w:cs="Times New Roman"/>
          <w:sz w:val="24"/>
          <w:szCs w:val="24"/>
        </w:rPr>
        <w:t>Hoo’s</w:t>
      </w:r>
      <w:proofErr w:type="spellEnd"/>
      <w:r w:rsidRPr="00892E00">
        <w:rPr>
          <w:rFonts w:ascii="Times New Roman" w:hAnsi="Times New Roman" w:cs="Times New Roman"/>
          <w:sz w:val="24"/>
          <w:szCs w:val="24"/>
        </w:rPr>
        <w:t xml:space="preserve"> Well Program and employee input. </w:t>
      </w:r>
    </w:p>
    <w:sectPr w:rsidR="00914233" w:rsidRPr="0089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D5A"/>
    <w:multiLevelType w:val="hybridMultilevel"/>
    <w:tmpl w:val="243A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5015D"/>
    <w:multiLevelType w:val="hybridMultilevel"/>
    <w:tmpl w:val="D3D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2E16"/>
    <w:multiLevelType w:val="hybridMultilevel"/>
    <w:tmpl w:val="7AD0E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C017A"/>
    <w:multiLevelType w:val="hybridMultilevel"/>
    <w:tmpl w:val="5A44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7270"/>
    <w:multiLevelType w:val="hybridMultilevel"/>
    <w:tmpl w:val="FD80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E5"/>
    <w:rsid w:val="000378E5"/>
    <w:rsid w:val="002057D4"/>
    <w:rsid w:val="002908D1"/>
    <w:rsid w:val="002F2D2F"/>
    <w:rsid w:val="004101B4"/>
    <w:rsid w:val="004E1685"/>
    <w:rsid w:val="00522D9F"/>
    <w:rsid w:val="006D1E2C"/>
    <w:rsid w:val="00892E00"/>
    <w:rsid w:val="00914233"/>
    <w:rsid w:val="00964CC3"/>
    <w:rsid w:val="00A12E68"/>
    <w:rsid w:val="00BF2C8E"/>
    <w:rsid w:val="00D302DD"/>
    <w:rsid w:val="00D4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1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E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Library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Keith (kw6m)</dc:creator>
  <cp:lastModifiedBy>Weimer, Keith (kw6m)</cp:lastModifiedBy>
  <cp:revision>2</cp:revision>
  <dcterms:created xsi:type="dcterms:W3CDTF">2015-12-07T20:07:00Z</dcterms:created>
  <dcterms:modified xsi:type="dcterms:W3CDTF">2015-12-07T20:07:00Z</dcterms:modified>
</cp:coreProperties>
</file>