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0B147" w14:textId="77777777" w:rsidR="004A745D" w:rsidRDefault="00A65974" w:rsidP="004F2444">
      <w:pPr>
        <w:pBdr>
          <w:bottom w:val="single" w:sz="4" w:space="1" w:color="auto"/>
        </w:pBdr>
        <w:spacing w:line="240" w:lineRule="auto"/>
        <w:ind w:firstLine="0"/>
        <w:jc w:val="center"/>
        <w:rPr>
          <w:smallCaps/>
          <w:sz w:val="32"/>
          <w:szCs w:val="32"/>
        </w:rPr>
      </w:pPr>
      <w:r w:rsidRPr="00A65974">
        <w:rPr>
          <w:smallCaps/>
          <w:sz w:val="32"/>
          <w:szCs w:val="32"/>
        </w:rPr>
        <w:t>General Faculty Council</w:t>
      </w:r>
    </w:p>
    <w:p w14:paraId="05BE2006" w14:textId="77777777" w:rsidR="009D545F" w:rsidRDefault="009D545F" w:rsidP="00460D55">
      <w:pPr>
        <w:spacing w:line="240" w:lineRule="auto"/>
        <w:ind w:firstLine="0"/>
        <w:jc w:val="center"/>
        <w:rPr>
          <w:b/>
          <w:smallCaps/>
          <w:szCs w:val="24"/>
        </w:rPr>
      </w:pPr>
    </w:p>
    <w:p w14:paraId="4C1C5633" w14:textId="77777777" w:rsidR="00A65974" w:rsidRDefault="00460D55" w:rsidP="00460D55">
      <w:pPr>
        <w:spacing w:line="240" w:lineRule="auto"/>
        <w:ind w:firstLine="0"/>
        <w:jc w:val="center"/>
        <w:rPr>
          <w:b/>
          <w:smallCaps/>
          <w:szCs w:val="24"/>
        </w:rPr>
      </w:pPr>
      <w:r w:rsidRPr="00460D55">
        <w:rPr>
          <w:b/>
          <w:smallCaps/>
          <w:szCs w:val="24"/>
        </w:rPr>
        <w:t>Minutes</w:t>
      </w:r>
    </w:p>
    <w:p w14:paraId="7623BB77" w14:textId="1B86208C" w:rsidR="00460D55" w:rsidRPr="00460D55" w:rsidRDefault="00C472FB" w:rsidP="00460D55">
      <w:pPr>
        <w:spacing w:line="240" w:lineRule="auto"/>
        <w:ind w:firstLine="0"/>
        <w:jc w:val="center"/>
        <w:rPr>
          <w:b/>
          <w:szCs w:val="24"/>
        </w:rPr>
      </w:pPr>
      <w:r>
        <w:rPr>
          <w:b/>
          <w:szCs w:val="24"/>
        </w:rPr>
        <w:t>Thursday, June 1, 2017</w:t>
      </w:r>
    </w:p>
    <w:p w14:paraId="53DBB55F" w14:textId="5F108B67" w:rsidR="00460D55" w:rsidRPr="00460D55" w:rsidRDefault="001636B9" w:rsidP="00460D55">
      <w:pPr>
        <w:spacing w:line="240" w:lineRule="auto"/>
        <w:ind w:firstLine="0"/>
        <w:jc w:val="center"/>
        <w:rPr>
          <w:szCs w:val="24"/>
        </w:rPr>
      </w:pPr>
      <w:r>
        <w:rPr>
          <w:szCs w:val="24"/>
        </w:rPr>
        <w:t>12:00 - 1</w:t>
      </w:r>
      <w:r w:rsidR="00460D55" w:rsidRPr="00460D55">
        <w:rPr>
          <w:szCs w:val="24"/>
        </w:rPr>
        <w:t xml:space="preserve">:30pm </w:t>
      </w:r>
    </w:p>
    <w:p w14:paraId="4EDC1E92" w14:textId="09CF86C9" w:rsidR="00710D2B" w:rsidRPr="00650C31" w:rsidRDefault="00C472FB" w:rsidP="00710D2B">
      <w:pPr>
        <w:spacing w:line="240" w:lineRule="auto"/>
        <w:ind w:firstLine="0"/>
        <w:jc w:val="center"/>
        <w:rPr>
          <w:szCs w:val="24"/>
        </w:rPr>
      </w:pPr>
      <w:r>
        <w:rPr>
          <w:szCs w:val="24"/>
        </w:rPr>
        <w:t>Lunch, Darden School</w:t>
      </w:r>
    </w:p>
    <w:p w14:paraId="11F556BF" w14:textId="77777777" w:rsidR="00460D55" w:rsidRDefault="00460D55" w:rsidP="00460D55">
      <w:pPr>
        <w:spacing w:line="240" w:lineRule="auto"/>
        <w:ind w:firstLine="0"/>
        <w:jc w:val="center"/>
        <w:rPr>
          <w:szCs w:val="24"/>
        </w:rPr>
      </w:pPr>
    </w:p>
    <w:p w14:paraId="36DF2CF8" w14:textId="77777777" w:rsidR="00D64D43" w:rsidRDefault="00BC2B67" w:rsidP="00BC2B67">
      <w:pPr>
        <w:spacing w:line="240" w:lineRule="auto"/>
        <w:ind w:firstLine="0"/>
        <w:rPr>
          <w:u w:val="single"/>
        </w:rPr>
      </w:pPr>
      <w:r w:rsidRPr="00D64D43">
        <w:rPr>
          <w:u w:val="single"/>
        </w:rPr>
        <w:t>Present</w:t>
      </w:r>
    </w:p>
    <w:p w14:paraId="687D19CB" w14:textId="3E307BFC" w:rsidR="00B319FC" w:rsidRDefault="00D64D43" w:rsidP="00B319FC">
      <w:pPr>
        <w:pStyle w:val="p1"/>
        <w:spacing w:before="0" w:beforeAutospacing="0" w:after="0" w:afterAutospacing="0"/>
        <w:rPr>
          <w:rStyle w:val="s1"/>
          <w:rFonts w:asciiTheme="minorBidi" w:hAnsiTheme="minorBidi" w:cstheme="minorBidi"/>
          <w:color w:val="454545"/>
        </w:rPr>
      </w:pPr>
      <w:r>
        <w:rPr>
          <w:i/>
        </w:rPr>
        <w:t>Council Members</w:t>
      </w:r>
      <w:r>
        <w:t xml:space="preserve">: </w:t>
      </w:r>
      <w:r w:rsidR="00975CB1" w:rsidRPr="00975CB1">
        <w:rPr>
          <w:rStyle w:val="s1"/>
          <w:rFonts w:asciiTheme="minorBidi" w:hAnsiTheme="minorBidi" w:cstheme="minorBidi"/>
          <w:color w:val="454545"/>
        </w:rPr>
        <w:t xml:space="preserve">Sarah Ware, </w:t>
      </w:r>
      <w:r w:rsidR="00B319FC">
        <w:rPr>
          <w:rStyle w:val="s1"/>
          <w:rFonts w:asciiTheme="minorBidi" w:hAnsiTheme="minorBidi" w:cstheme="minorBidi"/>
          <w:color w:val="454545"/>
        </w:rPr>
        <w:t>Diane Whaley, Ben Doherty, Ed Murphy, Ibby Roberts, Janet Warren, Posy Marzani</w:t>
      </w:r>
    </w:p>
    <w:p w14:paraId="60176A8A" w14:textId="3E4CF33F" w:rsidR="00B319FC" w:rsidRPr="00B319FC" w:rsidRDefault="00B319FC" w:rsidP="00B319FC">
      <w:pPr>
        <w:pStyle w:val="p1"/>
        <w:spacing w:before="0" w:beforeAutospacing="0" w:after="0" w:afterAutospacing="0"/>
        <w:rPr>
          <w:rFonts w:asciiTheme="minorBidi" w:hAnsiTheme="minorBidi" w:cstheme="minorBidi"/>
          <w:color w:val="454545"/>
        </w:rPr>
      </w:pPr>
      <w:r>
        <w:rPr>
          <w:rStyle w:val="s1"/>
          <w:rFonts w:asciiTheme="minorBidi" w:hAnsiTheme="minorBidi" w:cstheme="minorBidi"/>
          <w:i/>
          <w:iCs/>
          <w:color w:val="454545"/>
        </w:rPr>
        <w:t>Guests</w:t>
      </w:r>
      <w:r>
        <w:rPr>
          <w:rStyle w:val="s1"/>
          <w:rFonts w:asciiTheme="minorBidi" w:hAnsiTheme="minorBidi" w:cstheme="minorBidi"/>
          <w:color w:val="454545"/>
        </w:rPr>
        <w:t>: Joseph Harder</w:t>
      </w:r>
    </w:p>
    <w:p w14:paraId="0C0DA4CC" w14:textId="274C2351" w:rsidR="00460D55" w:rsidRDefault="00460D55" w:rsidP="00975CB1">
      <w:pPr>
        <w:spacing w:line="240" w:lineRule="auto"/>
        <w:ind w:firstLine="0"/>
      </w:pPr>
    </w:p>
    <w:p w14:paraId="0277DD8F" w14:textId="77777777" w:rsidR="00BC2B67" w:rsidRDefault="00BC2B67" w:rsidP="00BC2B67">
      <w:pPr>
        <w:spacing w:line="240" w:lineRule="auto"/>
        <w:ind w:firstLine="0"/>
      </w:pPr>
    </w:p>
    <w:p w14:paraId="4B7B7A4F" w14:textId="51A28239" w:rsidR="00BC2B67" w:rsidRDefault="00BC2B67" w:rsidP="00B319FC">
      <w:pPr>
        <w:pStyle w:val="ListParagraph"/>
        <w:ind w:left="540"/>
      </w:pPr>
      <w:r>
        <w:t xml:space="preserve">The meeting was called to order by </w:t>
      </w:r>
      <w:r w:rsidR="00765EC6">
        <w:t>Sarah Ware</w:t>
      </w:r>
      <w:r>
        <w:t xml:space="preserve">.  </w:t>
      </w:r>
      <w:r w:rsidR="00B319FC">
        <w:t>We did not have a quorum present.</w:t>
      </w:r>
    </w:p>
    <w:p w14:paraId="18DF829D" w14:textId="0B3F3562" w:rsidR="00B319FC" w:rsidRDefault="00B319FC" w:rsidP="00B319FC">
      <w:pPr>
        <w:pStyle w:val="ListParagraph"/>
        <w:ind w:left="540"/>
      </w:pPr>
      <w:r>
        <w:t>Update from the Provost’s office</w:t>
      </w:r>
    </w:p>
    <w:p w14:paraId="0FD9FB3B" w14:textId="77777777" w:rsidR="00E26952" w:rsidRDefault="00E26952" w:rsidP="00E26952">
      <w:pPr>
        <w:pStyle w:val="ListParagraph"/>
        <w:numPr>
          <w:ilvl w:val="1"/>
          <w:numId w:val="4"/>
        </w:numPr>
        <w:ind w:left="990"/>
      </w:pPr>
      <w:r w:rsidRPr="00E26952">
        <w:t>The Provost’s office provided an update on the implementation of the new General Faculty policy.  They are working with schools and departments across grounds to finalize each school’s implementation policy pursuant to the Provost’s General Faculty Policy.  They are also working with schools that have a large number of General Faculty members to implement a promotion process that will quickly move faculty into appropriate titles under the new policy.  Many faculty have been involved in the development of these policies and procedures, and the Provost’s office is grateful for the collaborative effort.  Implementation should be completed by the end of this calendar year, as planned.</w:t>
      </w:r>
    </w:p>
    <w:p w14:paraId="06AE5AB6" w14:textId="1E0E3607" w:rsidR="001A3BFA" w:rsidRPr="00E26952" w:rsidRDefault="001A3BFA" w:rsidP="001A3BFA">
      <w:pPr>
        <w:pStyle w:val="ListParagraph"/>
        <w:ind w:left="540"/>
      </w:pPr>
      <w:r>
        <w:t>Discussion of General Faculty policy implementation</w:t>
      </w:r>
    </w:p>
    <w:p w14:paraId="7375DA28" w14:textId="505F9C86" w:rsidR="00B319FC" w:rsidRDefault="00E26952" w:rsidP="00B319FC">
      <w:pPr>
        <w:pStyle w:val="ListParagraph"/>
        <w:numPr>
          <w:ilvl w:val="1"/>
          <w:numId w:val="4"/>
        </w:numPr>
        <w:ind w:left="990"/>
      </w:pPr>
      <w:r>
        <w:t>Concerns remain at several schools w</w:t>
      </w:r>
      <w:r w:rsidR="00827E8E">
        <w:t>h</w:t>
      </w:r>
      <w:r>
        <w:t xml:space="preserve">ere the policy development process has not been open to general faculty.  </w:t>
      </w:r>
    </w:p>
    <w:p w14:paraId="13543223" w14:textId="00B8E999" w:rsidR="001A3BFA" w:rsidRDefault="00E26952" w:rsidP="00273665">
      <w:pPr>
        <w:pStyle w:val="ListParagraph"/>
        <w:numPr>
          <w:ilvl w:val="1"/>
          <w:numId w:val="4"/>
        </w:numPr>
        <w:ind w:left="990"/>
      </w:pPr>
      <w:r>
        <w:t>Promoti</w:t>
      </w:r>
      <w:r w:rsidR="00273665">
        <w:t>ons remain a problem as well.  In some schools, t</w:t>
      </w:r>
      <w:r>
        <w:t>he provost’</w:t>
      </w:r>
      <w:r w:rsidR="00524B1E">
        <w:t>s terms for promotion to full professor are inconsistent with past practice and inconsistent with the guidance faculty have received for developing their careers.</w:t>
      </w:r>
      <w:r w:rsidR="00273665">
        <w:t xml:space="preserve"> </w:t>
      </w:r>
      <w:r w:rsidR="001A3BFA">
        <w:t>Similarly, assignment</w:t>
      </w:r>
      <w:r w:rsidR="00273665">
        <w:t>s</w:t>
      </w:r>
      <w:r w:rsidR="001A3BFA">
        <w:t xml:space="preserve"> to the lecturer/instructor or professor track are playing out inconsistently in some departments, with faculty being hurt </w:t>
      </w:r>
      <w:r w:rsidR="00273665">
        <w:t>because they followed</w:t>
      </w:r>
      <w:r w:rsidR="001A3BFA">
        <w:t xml:space="preserve"> advice given to them under the old policy.  </w:t>
      </w:r>
    </w:p>
    <w:p w14:paraId="03D3CC6D" w14:textId="02717D27" w:rsidR="001A3BFA" w:rsidRDefault="001A3BFA" w:rsidP="00B319FC">
      <w:pPr>
        <w:pStyle w:val="ListParagraph"/>
        <w:numPr>
          <w:ilvl w:val="1"/>
          <w:numId w:val="4"/>
        </w:numPr>
        <w:ind w:left="990"/>
      </w:pPr>
      <w:r>
        <w:t>Confusion remains about existing ECE status for some faculty.  And, many who were hired under the old policy are confused by the choice between ECE review and promotion review under the new policy.  Ed Murphy will seek information on existing ECE status.</w:t>
      </w:r>
    </w:p>
    <w:p w14:paraId="56DAF4DE" w14:textId="70568D7B" w:rsidR="001A3BFA" w:rsidRDefault="00273665" w:rsidP="00B319FC">
      <w:pPr>
        <w:pStyle w:val="ListParagraph"/>
        <w:numPr>
          <w:ilvl w:val="1"/>
          <w:numId w:val="4"/>
        </w:numPr>
        <w:ind w:left="990"/>
      </w:pPr>
      <w:r>
        <w:t xml:space="preserve">The </w:t>
      </w:r>
      <w:r w:rsidR="001A3BFA">
        <w:t>GFC will continue to monitor and press for all school policies to be posted on the Provost’s website onc</w:t>
      </w:r>
      <w:r>
        <w:t>e they are finalized so that</w:t>
      </w:r>
      <w:r w:rsidR="001A3BFA">
        <w:t xml:space="preserve"> faculty have access to those policies.  We will also provid</w:t>
      </w:r>
      <w:r>
        <w:t xml:space="preserve">e access to the policies on the GFC </w:t>
      </w:r>
      <w:r w:rsidR="001A3BFA">
        <w:t>website.</w:t>
      </w:r>
    </w:p>
    <w:p w14:paraId="07D4831C" w14:textId="459D002C" w:rsidR="001A3BFA" w:rsidRDefault="001A3BFA" w:rsidP="00B319FC">
      <w:pPr>
        <w:pStyle w:val="ListParagraph"/>
        <w:numPr>
          <w:ilvl w:val="1"/>
          <w:numId w:val="4"/>
        </w:numPr>
        <w:ind w:left="990"/>
      </w:pPr>
      <w:r>
        <w:lastRenderedPageBreak/>
        <w:t xml:space="preserve">Sarah Ware will </w:t>
      </w:r>
      <w:r w:rsidR="00273665">
        <w:t xml:space="preserve">develop an email to send to </w:t>
      </w:r>
      <w:r>
        <w:t xml:space="preserve">our constituents seeking further experiences with the policy as it rolls out.  We will collate all the stories we hear and send an updated report to the Provost’s office.  </w:t>
      </w:r>
    </w:p>
    <w:p w14:paraId="39D1AC48" w14:textId="2FA8961C" w:rsidR="001A3BFA" w:rsidRDefault="001A3BFA" w:rsidP="001A3BFA">
      <w:pPr>
        <w:pStyle w:val="ListParagraph"/>
        <w:ind w:left="360"/>
      </w:pPr>
      <w:r>
        <w:t>Elections Committee Report</w:t>
      </w:r>
    </w:p>
    <w:p w14:paraId="2DB263BA" w14:textId="1601F281" w:rsidR="001A3BFA" w:rsidRDefault="001A3BFA" w:rsidP="00273665">
      <w:pPr>
        <w:pStyle w:val="ListParagraph"/>
        <w:numPr>
          <w:ilvl w:val="1"/>
          <w:numId w:val="4"/>
        </w:numPr>
        <w:ind w:left="990"/>
      </w:pPr>
      <w:r>
        <w:t xml:space="preserve">We will hold a mid-year election to fill a vacancy for the professional schools.  </w:t>
      </w:r>
      <w:r w:rsidR="00273665">
        <w:t>Councilors are encouraged to recruit or nominate interested faculty.</w:t>
      </w:r>
    </w:p>
    <w:p w14:paraId="6D626411" w14:textId="332A34C3" w:rsidR="001A3BFA" w:rsidRDefault="001A3BFA" w:rsidP="001A3BFA">
      <w:pPr>
        <w:pStyle w:val="ListParagraph"/>
        <w:ind w:left="360"/>
      </w:pPr>
      <w:r>
        <w:t>Committee Sign-Ups</w:t>
      </w:r>
    </w:p>
    <w:p w14:paraId="2918B025" w14:textId="09C6C037" w:rsidR="001A3BFA" w:rsidRDefault="00273665" w:rsidP="001A3BFA">
      <w:pPr>
        <w:pStyle w:val="ListParagraph"/>
        <w:numPr>
          <w:ilvl w:val="1"/>
          <w:numId w:val="4"/>
        </w:numPr>
        <w:ind w:left="990"/>
      </w:pPr>
      <w:r>
        <w:t>At our next meeting, Councilors</w:t>
      </w:r>
      <w:bookmarkStart w:id="0" w:name="_GoBack"/>
      <w:bookmarkEnd w:id="0"/>
      <w:r w:rsidR="001A3BFA">
        <w:t xml:space="preserve"> should plan to sign up for committee participation.</w:t>
      </w:r>
    </w:p>
    <w:p w14:paraId="49B03FC3" w14:textId="77777777" w:rsidR="00585A2E" w:rsidRDefault="00585A2E" w:rsidP="00585A2E">
      <w:pPr>
        <w:pStyle w:val="ListParagraph"/>
        <w:numPr>
          <w:ilvl w:val="0"/>
          <w:numId w:val="0"/>
        </w:numPr>
        <w:ind w:left="1530"/>
      </w:pPr>
    </w:p>
    <w:p w14:paraId="657DBB62" w14:textId="6B54E6D5" w:rsidR="00BC2B67" w:rsidRPr="00A35001" w:rsidRDefault="00BC2B67" w:rsidP="001A3BFA">
      <w:pPr>
        <w:pStyle w:val="ListParagraph"/>
        <w:numPr>
          <w:ilvl w:val="0"/>
          <w:numId w:val="0"/>
        </w:numPr>
        <w:rPr>
          <w:b/>
        </w:rPr>
      </w:pPr>
      <w:r w:rsidRPr="00BC2B67">
        <w:rPr>
          <w:i/>
        </w:rPr>
        <w:t>Next Meeting</w:t>
      </w:r>
      <w:r>
        <w:t xml:space="preserve">:  </w:t>
      </w:r>
      <w:r w:rsidR="001A3BFA">
        <w:rPr>
          <w:b/>
        </w:rPr>
        <w:t>October 11</w:t>
      </w:r>
      <w:r w:rsidR="00765EC6">
        <w:rPr>
          <w:b/>
        </w:rPr>
        <w:t>, 2017</w:t>
      </w:r>
      <w:r w:rsidR="00A35001" w:rsidRPr="00A35001">
        <w:rPr>
          <w:b/>
        </w:rPr>
        <w:t xml:space="preserve"> </w:t>
      </w:r>
    </w:p>
    <w:sectPr w:rsidR="00BC2B67" w:rsidRPr="00A35001" w:rsidSect="00AA259F">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E727A"/>
    <w:multiLevelType w:val="hybridMultilevel"/>
    <w:tmpl w:val="15A80E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972F5B"/>
    <w:multiLevelType w:val="hybridMultilevel"/>
    <w:tmpl w:val="E042E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85933"/>
    <w:multiLevelType w:val="hybridMultilevel"/>
    <w:tmpl w:val="A83EC8D6"/>
    <w:lvl w:ilvl="0" w:tplc="8FA898A4">
      <w:start w:val="1"/>
      <w:numFmt w:val="decimal"/>
      <w:pStyle w:val="ListParagraph"/>
      <w:lvlText w:val="%1."/>
      <w:lvlJc w:val="left"/>
      <w:pPr>
        <w:ind w:left="2880" w:hanging="360"/>
      </w:pPr>
    </w:lvl>
    <w:lvl w:ilvl="1" w:tplc="04090001">
      <w:start w:val="1"/>
      <w:numFmt w:val="bullet"/>
      <w:lvlText w:val=""/>
      <w:lvlJc w:val="left"/>
      <w:pPr>
        <w:ind w:left="3600" w:hanging="360"/>
      </w:pPr>
      <w:rPr>
        <w:rFonts w:ascii="Symbol" w:hAnsi="Symbol"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0B96345"/>
    <w:multiLevelType w:val="hybridMultilevel"/>
    <w:tmpl w:val="1592C54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39D260D0"/>
    <w:multiLevelType w:val="hybridMultilevel"/>
    <w:tmpl w:val="C7303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B7C3F"/>
    <w:multiLevelType w:val="hybridMultilevel"/>
    <w:tmpl w:val="8E9C6972"/>
    <w:lvl w:ilvl="0" w:tplc="8FA898A4">
      <w:start w:val="1"/>
      <w:numFmt w:val="decimal"/>
      <w:lvlText w:val="%1."/>
      <w:lvlJc w:val="left"/>
      <w:pPr>
        <w:ind w:left="2880" w:hanging="360"/>
      </w:pPr>
    </w:lvl>
    <w:lvl w:ilvl="1" w:tplc="04090001">
      <w:start w:val="1"/>
      <w:numFmt w:val="bullet"/>
      <w:lvlText w:val=""/>
      <w:lvlJc w:val="left"/>
      <w:pPr>
        <w:ind w:left="3600" w:hanging="360"/>
      </w:pPr>
      <w:rPr>
        <w:rFonts w:ascii="Symbol" w:hAnsi="Symbol" w:hint="default"/>
      </w:rPr>
    </w:lvl>
    <w:lvl w:ilvl="2" w:tplc="04090003">
      <w:start w:val="1"/>
      <w:numFmt w:val="bullet"/>
      <w:lvlText w:val="o"/>
      <w:lvlJc w:val="left"/>
      <w:pPr>
        <w:ind w:left="4500" w:hanging="360"/>
      </w:pPr>
      <w:rPr>
        <w:rFonts w:ascii="Courier New" w:hAnsi="Courier New" w:cs="Courier New" w:hint="default"/>
      </w:r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F507AD4"/>
    <w:multiLevelType w:val="hybridMultilevel"/>
    <w:tmpl w:val="56D8F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9D38F5"/>
    <w:multiLevelType w:val="hybridMultilevel"/>
    <w:tmpl w:val="A8EE225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5DDD3F9A"/>
    <w:multiLevelType w:val="hybridMultilevel"/>
    <w:tmpl w:val="5308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DC7DEC"/>
    <w:multiLevelType w:val="hybridMultilevel"/>
    <w:tmpl w:val="A8EE225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6"/>
  </w:num>
  <w:num w:numId="2">
    <w:abstractNumId w:val="4"/>
  </w:num>
  <w:num w:numId="3">
    <w:abstractNumId w:val="0"/>
  </w:num>
  <w:num w:numId="4">
    <w:abstractNumId w:val="2"/>
  </w:num>
  <w:num w:numId="5">
    <w:abstractNumId w:val="2"/>
  </w:num>
  <w:num w:numId="6">
    <w:abstractNumId w:val="2"/>
  </w:num>
  <w:num w:numId="7">
    <w:abstractNumId w:val="8"/>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2"/>
  </w:num>
  <w:num w:numId="19">
    <w:abstractNumId w:val="7"/>
  </w:num>
  <w:num w:numId="20">
    <w:abstractNumId w:val="2"/>
  </w:num>
  <w:num w:numId="21">
    <w:abstractNumId w:val="9"/>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74"/>
    <w:rsid w:val="000A3C5A"/>
    <w:rsid w:val="000B0A86"/>
    <w:rsid w:val="001636B9"/>
    <w:rsid w:val="001A3BFA"/>
    <w:rsid w:val="001E2BF1"/>
    <w:rsid w:val="001F305C"/>
    <w:rsid w:val="00200C50"/>
    <w:rsid w:val="00273665"/>
    <w:rsid w:val="002744CC"/>
    <w:rsid w:val="0028790B"/>
    <w:rsid w:val="002B04E5"/>
    <w:rsid w:val="002D3107"/>
    <w:rsid w:val="00326809"/>
    <w:rsid w:val="0033335F"/>
    <w:rsid w:val="00354D08"/>
    <w:rsid w:val="0037471A"/>
    <w:rsid w:val="003C6FB5"/>
    <w:rsid w:val="00425756"/>
    <w:rsid w:val="004406A3"/>
    <w:rsid w:val="00460D55"/>
    <w:rsid w:val="004658EE"/>
    <w:rsid w:val="00495F91"/>
    <w:rsid w:val="004A745D"/>
    <w:rsid w:val="004E3074"/>
    <w:rsid w:val="004F2444"/>
    <w:rsid w:val="00524B1E"/>
    <w:rsid w:val="00526215"/>
    <w:rsid w:val="00585A2E"/>
    <w:rsid w:val="00591CA9"/>
    <w:rsid w:val="005F598F"/>
    <w:rsid w:val="006145D3"/>
    <w:rsid w:val="006372D1"/>
    <w:rsid w:val="006413BD"/>
    <w:rsid w:val="006E483A"/>
    <w:rsid w:val="00710D2B"/>
    <w:rsid w:val="007159A6"/>
    <w:rsid w:val="00722DB4"/>
    <w:rsid w:val="00723970"/>
    <w:rsid w:val="00765EC6"/>
    <w:rsid w:val="0077535C"/>
    <w:rsid w:val="007B17C7"/>
    <w:rsid w:val="00827E8E"/>
    <w:rsid w:val="008306BD"/>
    <w:rsid w:val="008507CA"/>
    <w:rsid w:val="008B7EE5"/>
    <w:rsid w:val="008C016D"/>
    <w:rsid w:val="008E1D26"/>
    <w:rsid w:val="008F4CF4"/>
    <w:rsid w:val="009640D2"/>
    <w:rsid w:val="0096434B"/>
    <w:rsid w:val="00975CB1"/>
    <w:rsid w:val="00985A2C"/>
    <w:rsid w:val="009B7AB9"/>
    <w:rsid w:val="009D545F"/>
    <w:rsid w:val="009F7DFE"/>
    <w:rsid w:val="00A35001"/>
    <w:rsid w:val="00A54183"/>
    <w:rsid w:val="00A65974"/>
    <w:rsid w:val="00A70E73"/>
    <w:rsid w:val="00AA259F"/>
    <w:rsid w:val="00AD55CF"/>
    <w:rsid w:val="00B2502F"/>
    <w:rsid w:val="00B319FC"/>
    <w:rsid w:val="00BC1763"/>
    <w:rsid w:val="00BC2B67"/>
    <w:rsid w:val="00C17C49"/>
    <w:rsid w:val="00C371B5"/>
    <w:rsid w:val="00C4583E"/>
    <w:rsid w:val="00C472FB"/>
    <w:rsid w:val="00C8245C"/>
    <w:rsid w:val="00CB5CC1"/>
    <w:rsid w:val="00CC6642"/>
    <w:rsid w:val="00CF046D"/>
    <w:rsid w:val="00D64D43"/>
    <w:rsid w:val="00D726AB"/>
    <w:rsid w:val="00D863C7"/>
    <w:rsid w:val="00DF7C79"/>
    <w:rsid w:val="00E26952"/>
    <w:rsid w:val="00E75EBD"/>
    <w:rsid w:val="00EA5108"/>
    <w:rsid w:val="00EF01E2"/>
    <w:rsid w:val="00EF7F8D"/>
    <w:rsid w:val="00F04D21"/>
    <w:rsid w:val="00F53AC9"/>
    <w:rsid w:val="00F67403"/>
    <w:rsid w:val="00F74130"/>
    <w:rsid w:val="00FB584E"/>
    <w:rsid w:val="00FF1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18D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DS Paragraph"/>
    <w:qFormat/>
    <w:rsid w:val="00A54183"/>
    <w:pPr>
      <w:spacing w:before="120" w:after="0" w:line="480" w:lineRule="auto"/>
      <w:ind w:firstLine="1440"/>
      <w:contextualSpacing/>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
    <w:basedOn w:val="Normal"/>
    <w:uiPriority w:val="34"/>
    <w:qFormat/>
    <w:rsid w:val="00425756"/>
    <w:pPr>
      <w:numPr>
        <w:numId w:val="4"/>
      </w:numPr>
      <w:spacing w:after="240" w:line="240" w:lineRule="auto"/>
      <w:contextualSpacing w:val="0"/>
    </w:pPr>
  </w:style>
  <w:style w:type="paragraph" w:styleId="PlainText">
    <w:name w:val="Plain Text"/>
    <w:basedOn w:val="Normal"/>
    <w:link w:val="PlainTextChar"/>
    <w:uiPriority w:val="99"/>
    <w:semiHidden/>
    <w:unhideWhenUsed/>
    <w:rsid w:val="004406A3"/>
    <w:pPr>
      <w:spacing w:before="0" w:line="240" w:lineRule="auto"/>
      <w:ind w:firstLine="0"/>
      <w:contextualSpacing w:val="0"/>
    </w:pPr>
    <w:rPr>
      <w:rFonts w:ascii="Calibri" w:hAnsi="Calibri"/>
      <w:sz w:val="22"/>
      <w:szCs w:val="21"/>
    </w:rPr>
  </w:style>
  <w:style w:type="character" w:customStyle="1" w:styleId="PlainTextChar">
    <w:name w:val="Plain Text Char"/>
    <w:basedOn w:val="DefaultParagraphFont"/>
    <w:link w:val="PlainText"/>
    <w:uiPriority w:val="99"/>
    <w:semiHidden/>
    <w:rsid w:val="004406A3"/>
    <w:rPr>
      <w:rFonts w:ascii="Calibri" w:hAnsi="Calibri"/>
      <w:szCs w:val="21"/>
    </w:rPr>
  </w:style>
  <w:style w:type="paragraph" w:styleId="BalloonText">
    <w:name w:val="Balloon Text"/>
    <w:basedOn w:val="Normal"/>
    <w:link w:val="BalloonTextChar"/>
    <w:uiPriority w:val="99"/>
    <w:semiHidden/>
    <w:unhideWhenUsed/>
    <w:rsid w:val="00C17C49"/>
    <w:pPr>
      <w:spacing w:before="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7C49"/>
    <w:rPr>
      <w:rFonts w:ascii="Lucida Grande" w:hAnsi="Lucida Grande"/>
      <w:sz w:val="18"/>
      <w:szCs w:val="18"/>
    </w:rPr>
  </w:style>
  <w:style w:type="paragraph" w:customStyle="1" w:styleId="p1">
    <w:name w:val="p1"/>
    <w:basedOn w:val="Normal"/>
    <w:rsid w:val="00975CB1"/>
    <w:pPr>
      <w:spacing w:before="100" w:beforeAutospacing="1" w:after="100" w:afterAutospacing="1" w:line="240" w:lineRule="auto"/>
      <w:ind w:firstLine="0"/>
      <w:contextualSpacing w:val="0"/>
    </w:pPr>
    <w:rPr>
      <w:rFonts w:cs="Times New Roman"/>
      <w:szCs w:val="24"/>
      <w:lang w:eastAsia="zh-CN"/>
    </w:rPr>
  </w:style>
  <w:style w:type="character" w:customStyle="1" w:styleId="s1">
    <w:name w:val="s1"/>
    <w:basedOn w:val="DefaultParagraphFont"/>
    <w:rsid w:val="00975CB1"/>
  </w:style>
  <w:style w:type="character" w:customStyle="1" w:styleId="apple-converted-space">
    <w:name w:val="apple-converted-space"/>
    <w:basedOn w:val="DefaultParagraphFont"/>
    <w:rsid w:val="0097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78423">
      <w:bodyDiv w:val="1"/>
      <w:marLeft w:val="0"/>
      <w:marRight w:val="0"/>
      <w:marTop w:val="0"/>
      <w:marBottom w:val="0"/>
      <w:divBdr>
        <w:top w:val="none" w:sz="0" w:space="0" w:color="auto"/>
        <w:left w:val="none" w:sz="0" w:space="0" w:color="auto"/>
        <w:bottom w:val="none" w:sz="0" w:space="0" w:color="auto"/>
        <w:right w:val="none" w:sz="0" w:space="0" w:color="auto"/>
      </w:divBdr>
    </w:div>
    <w:div w:id="19126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398</Words>
  <Characters>2275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ss4xd</dc:creator>
  <cp:lastModifiedBy>Sarah Stewart Ware</cp:lastModifiedBy>
  <cp:revision>4</cp:revision>
  <cp:lastPrinted>2012-10-10T14:21:00Z</cp:lastPrinted>
  <dcterms:created xsi:type="dcterms:W3CDTF">2017-10-10T14:33:00Z</dcterms:created>
  <dcterms:modified xsi:type="dcterms:W3CDTF">2017-10-10T15:11:00Z</dcterms:modified>
</cp:coreProperties>
</file>