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E6" w:rsidRPr="00390DE6" w:rsidRDefault="00390DE6" w:rsidP="00390DE6">
      <w:pPr>
        <w:spacing w:before="100" w:beforeAutospacing="1" w:after="100" w:afterAutospacing="1" w:line="240" w:lineRule="auto"/>
        <w:outlineLvl w:val="2"/>
        <w:rPr>
          <w:rFonts w:ascii="Times New Roman" w:eastAsia="Times New Roman" w:hAnsi="Times New Roman" w:cs="Times New Roman"/>
          <w:b/>
          <w:bCs/>
          <w:sz w:val="27"/>
          <w:szCs w:val="27"/>
        </w:rPr>
      </w:pPr>
      <w:r w:rsidRPr="00390DE6">
        <w:rPr>
          <w:rFonts w:ascii="Times New Roman" w:eastAsia="Times New Roman" w:hAnsi="Times New Roman" w:cs="Times New Roman"/>
          <w:b/>
          <w:bCs/>
          <w:sz w:val="27"/>
          <w:szCs w:val="27"/>
        </w:rPr>
        <w:t>17 June 2012: Resolution on the Resignation of President Sullivan</w:t>
      </w:r>
    </w:p>
    <w:p w:rsidR="00390DE6" w:rsidRPr="00390DE6" w:rsidRDefault="00390DE6" w:rsidP="00390DE6">
      <w:pPr>
        <w:spacing w:before="100" w:beforeAutospacing="1" w:after="100" w:afterAutospacing="1" w:line="240" w:lineRule="auto"/>
        <w:rPr>
          <w:rFonts w:ascii="Times New Roman" w:eastAsia="Times New Roman" w:hAnsi="Times New Roman" w:cs="Times New Roman"/>
          <w:sz w:val="24"/>
          <w:szCs w:val="24"/>
        </w:rPr>
      </w:pPr>
      <w:r w:rsidRPr="00390DE6">
        <w:rPr>
          <w:rFonts w:ascii="Times New Roman" w:eastAsia="Times New Roman" w:hAnsi="Times New Roman" w:cs="Times New Roman"/>
          <w:sz w:val="24"/>
          <w:szCs w:val="24"/>
        </w:rPr>
        <w:t>The General Faculty Council supports the Faculty Senate Executive Council's resolution adopted June 14, 2012 expressing its strong support of President Sullivan and its lack of confidence in the Rector, Vice Rector, and BOV (see resolution below).</w:t>
      </w:r>
    </w:p>
    <w:p w:rsidR="00390DE6" w:rsidRPr="00390DE6" w:rsidRDefault="00390DE6" w:rsidP="00390DE6">
      <w:pPr>
        <w:spacing w:before="100" w:beforeAutospacing="1" w:after="100" w:afterAutospacing="1" w:line="240" w:lineRule="auto"/>
        <w:outlineLvl w:val="3"/>
        <w:rPr>
          <w:rFonts w:ascii="Times New Roman" w:eastAsia="Times New Roman" w:hAnsi="Times New Roman" w:cs="Times New Roman"/>
          <w:b/>
          <w:bCs/>
          <w:sz w:val="24"/>
          <w:szCs w:val="24"/>
        </w:rPr>
      </w:pPr>
      <w:r w:rsidRPr="00390DE6">
        <w:rPr>
          <w:rFonts w:ascii="Times New Roman" w:eastAsia="Times New Roman" w:hAnsi="Times New Roman" w:cs="Times New Roman"/>
          <w:b/>
          <w:bCs/>
          <w:sz w:val="24"/>
          <w:szCs w:val="24"/>
        </w:rPr>
        <w:t>University of Virginia Faculty Senate Resolution on the Resignation of President Sullivan</w:t>
      </w:r>
    </w:p>
    <w:p w:rsidR="00390DE6" w:rsidRPr="00390DE6" w:rsidRDefault="00390DE6" w:rsidP="00390DE6">
      <w:pPr>
        <w:spacing w:before="100" w:beforeAutospacing="1" w:after="100" w:afterAutospacing="1" w:line="240" w:lineRule="auto"/>
        <w:rPr>
          <w:rFonts w:ascii="Times New Roman" w:eastAsia="Times New Roman" w:hAnsi="Times New Roman" w:cs="Times New Roman"/>
          <w:sz w:val="24"/>
          <w:szCs w:val="24"/>
        </w:rPr>
      </w:pPr>
      <w:r w:rsidRPr="00390DE6">
        <w:rPr>
          <w:rFonts w:ascii="Times New Roman" w:eastAsia="Times New Roman" w:hAnsi="Times New Roman" w:cs="Times New Roman"/>
          <w:sz w:val="24"/>
          <w:szCs w:val="24"/>
        </w:rPr>
        <w:t>Resolved, that the Faculty Senate of the University of Virginia hereby:</w:t>
      </w:r>
    </w:p>
    <w:p w:rsidR="00390DE6" w:rsidRPr="00390DE6" w:rsidRDefault="00390DE6" w:rsidP="00390D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DE6">
        <w:rPr>
          <w:rFonts w:ascii="Times New Roman" w:eastAsia="Times New Roman" w:hAnsi="Times New Roman" w:cs="Times New Roman"/>
          <w:sz w:val="24"/>
          <w:szCs w:val="24"/>
        </w:rPr>
        <w:t>Expresses its strong support of President Sullivan.</w:t>
      </w:r>
    </w:p>
    <w:p w:rsidR="00390DE6" w:rsidRPr="00390DE6" w:rsidRDefault="00390DE6" w:rsidP="00390D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DE6">
        <w:rPr>
          <w:rFonts w:ascii="Times New Roman" w:eastAsia="Times New Roman" w:hAnsi="Times New Roman" w:cs="Times New Roman"/>
          <w:sz w:val="24"/>
          <w:szCs w:val="24"/>
        </w:rPr>
        <w:t>Expresses its lack of confidence in the Rector, the Vice Rector, and the Board of Visitors.</w:t>
      </w:r>
    </w:p>
    <w:p w:rsidR="00C00174" w:rsidRPr="00390DE6" w:rsidRDefault="00390DE6" w:rsidP="00390DE6">
      <w:pPr>
        <w:spacing w:before="100" w:beforeAutospacing="1" w:after="100" w:afterAutospacing="1" w:line="240" w:lineRule="auto"/>
        <w:rPr>
          <w:rFonts w:ascii="Times New Roman" w:eastAsia="Times New Roman" w:hAnsi="Times New Roman" w:cs="Times New Roman"/>
          <w:sz w:val="24"/>
          <w:szCs w:val="24"/>
        </w:rPr>
      </w:pPr>
      <w:r w:rsidRPr="00390DE6">
        <w:rPr>
          <w:rFonts w:ascii="Times New Roman" w:eastAsia="Times New Roman" w:hAnsi="Times New Roman" w:cs="Times New Roman"/>
          <w:sz w:val="24"/>
          <w:szCs w:val="24"/>
        </w:rPr>
        <w:t>We offer this resolution mindful of the best interests of the University and the Commonwealth.</w:t>
      </w:r>
      <w:bookmarkStart w:id="0" w:name="_GoBack"/>
      <w:bookmarkEnd w:id="0"/>
    </w:p>
    <w:sectPr w:rsidR="00C00174" w:rsidRPr="0039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34080"/>
    <w:multiLevelType w:val="multilevel"/>
    <w:tmpl w:val="5294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E6"/>
    <w:rsid w:val="00390DE6"/>
    <w:rsid w:val="00591307"/>
    <w:rsid w:val="00C0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C5719-5F71-419A-8240-78FB98C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0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0D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
    <w:name w:val="ReportBody"/>
    <w:basedOn w:val="Normal"/>
    <w:link w:val="ReportBodyChar"/>
    <w:qFormat/>
    <w:rsid w:val="00591307"/>
    <w:pPr>
      <w:spacing w:before="240" w:after="240" w:line="360" w:lineRule="auto"/>
      <w:jc w:val="both"/>
    </w:pPr>
    <w:rPr>
      <w:rFonts w:ascii="Garamond" w:hAnsi="Garamond"/>
    </w:rPr>
  </w:style>
  <w:style w:type="character" w:customStyle="1" w:styleId="ReportBodyChar">
    <w:name w:val="ReportBody Char"/>
    <w:basedOn w:val="DefaultParagraphFont"/>
    <w:link w:val="ReportBody"/>
    <w:rsid w:val="00591307"/>
    <w:rPr>
      <w:rFonts w:ascii="Garamond" w:hAnsi="Garamond"/>
    </w:rPr>
  </w:style>
  <w:style w:type="paragraph" w:customStyle="1" w:styleId="BSABodyNoIndent">
    <w:name w:val="BSABodyNoIndent"/>
    <w:basedOn w:val="Normal"/>
    <w:link w:val="BSABodyNoIndentChar"/>
    <w:autoRedefine/>
    <w:qFormat/>
    <w:rsid w:val="00591307"/>
    <w:pPr>
      <w:spacing w:after="0" w:line="360" w:lineRule="auto"/>
      <w:ind w:firstLine="720"/>
    </w:pPr>
    <w:rPr>
      <w:rFonts w:ascii="Garamond" w:hAnsi="Garamond"/>
    </w:rPr>
  </w:style>
  <w:style w:type="character" w:customStyle="1" w:styleId="BSABodyNoIndentChar">
    <w:name w:val="BSABodyNoIndent Char"/>
    <w:basedOn w:val="DefaultParagraphFont"/>
    <w:link w:val="BSABodyNoIndent"/>
    <w:rsid w:val="00591307"/>
    <w:rPr>
      <w:rFonts w:ascii="Garamond" w:hAnsi="Garamond"/>
    </w:rPr>
  </w:style>
  <w:style w:type="paragraph" w:customStyle="1" w:styleId="UVABlueH2">
    <w:name w:val="UVABlueH2"/>
    <w:basedOn w:val="Normal"/>
    <w:link w:val="UVABlueH2Char"/>
    <w:qFormat/>
    <w:rsid w:val="00591307"/>
    <w:pPr>
      <w:spacing w:before="240" w:after="240" w:line="360" w:lineRule="auto"/>
      <w:jc w:val="center"/>
    </w:pPr>
    <w:rPr>
      <w:rFonts w:ascii="Garamond" w:hAnsi="Garamond"/>
      <w:b/>
      <w:smallCaps/>
      <w:color w:val="003F87"/>
      <w:sz w:val="24"/>
      <w:szCs w:val="24"/>
    </w:rPr>
  </w:style>
  <w:style w:type="character" w:customStyle="1" w:styleId="UVABlueH2Char">
    <w:name w:val="UVABlueH2 Char"/>
    <w:basedOn w:val="DefaultParagraphFont"/>
    <w:link w:val="UVABlueH2"/>
    <w:rsid w:val="00591307"/>
    <w:rPr>
      <w:rFonts w:ascii="Garamond" w:hAnsi="Garamond"/>
      <w:b/>
      <w:smallCaps/>
      <w:color w:val="003F87"/>
      <w:sz w:val="24"/>
      <w:szCs w:val="24"/>
    </w:rPr>
  </w:style>
  <w:style w:type="character" w:customStyle="1" w:styleId="Heading3Char">
    <w:name w:val="Heading 3 Char"/>
    <w:basedOn w:val="DefaultParagraphFont"/>
    <w:link w:val="Heading3"/>
    <w:uiPriority w:val="9"/>
    <w:rsid w:val="00390D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0D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0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Dalpe, Sara C *HS</dc:creator>
  <cp:keywords/>
  <dc:description/>
  <cp:lastModifiedBy>Dalpe, Sara C *HS</cp:lastModifiedBy>
  <cp:revision>1</cp:revision>
  <dcterms:created xsi:type="dcterms:W3CDTF">2019-04-23T14:27:00Z</dcterms:created>
  <dcterms:modified xsi:type="dcterms:W3CDTF">2019-04-23T14:38:00Z</dcterms:modified>
</cp:coreProperties>
</file>