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275F2" w14:textId="77777777" w:rsidR="00F80CB1" w:rsidRPr="0062328E" w:rsidRDefault="00F80CB1" w:rsidP="00A8249F">
      <w:pPr>
        <w:jc w:val="center"/>
        <w:rPr>
          <w:rFonts w:cstheme="minorHAnsi"/>
          <w:b/>
          <w:sz w:val="24"/>
          <w:szCs w:val="24"/>
        </w:rPr>
      </w:pPr>
      <w:r w:rsidRPr="0062328E">
        <w:rPr>
          <w:rFonts w:cstheme="minorHAnsi"/>
          <w:b/>
          <w:sz w:val="24"/>
          <w:szCs w:val="24"/>
        </w:rPr>
        <w:t>General Faculty Council</w:t>
      </w:r>
    </w:p>
    <w:p w14:paraId="0EC3CD10" w14:textId="77777777" w:rsidR="00F80CB1" w:rsidRPr="0062328E" w:rsidRDefault="00F80CB1" w:rsidP="00A8249F">
      <w:pPr>
        <w:jc w:val="center"/>
        <w:rPr>
          <w:rFonts w:cstheme="minorHAnsi"/>
          <w:b/>
          <w:sz w:val="24"/>
          <w:szCs w:val="24"/>
        </w:rPr>
      </w:pPr>
      <w:r w:rsidRPr="0062328E">
        <w:rPr>
          <w:rFonts w:cstheme="minorHAnsi"/>
          <w:b/>
          <w:sz w:val="24"/>
          <w:szCs w:val="24"/>
        </w:rPr>
        <w:t>University of Virginia</w:t>
      </w:r>
    </w:p>
    <w:p w14:paraId="089E93F1" w14:textId="77777777" w:rsidR="00F80CB1" w:rsidRPr="0062328E" w:rsidRDefault="00F80CB1" w:rsidP="00A8249F">
      <w:pPr>
        <w:jc w:val="center"/>
        <w:rPr>
          <w:rFonts w:cstheme="minorHAnsi"/>
          <w:b/>
          <w:sz w:val="24"/>
          <w:szCs w:val="24"/>
        </w:rPr>
      </w:pPr>
      <w:r w:rsidRPr="0062328E">
        <w:rPr>
          <w:rFonts w:cstheme="minorHAnsi"/>
          <w:b/>
          <w:sz w:val="24"/>
          <w:szCs w:val="24"/>
        </w:rPr>
        <w:t>MINUTES</w:t>
      </w:r>
    </w:p>
    <w:p w14:paraId="469E2FB6" w14:textId="75324FF6" w:rsidR="00F80CB1" w:rsidRPr="0062328E" w:rsidRDefault="00F80CB1" w:rsidP="00A8249F">
      <w:pPr>
        <w:jc w:val="center"/>
        <w:rPr>
          <w:rFonts w:cstheme="minorHAnsi"/>
          <w:b/>
          <w:sz w:val="24"/>
          <w:szCs w:val="24"/>
        </w:rPr>
      </w:pPr>
      <w:r w:rsidRPr="0062328E">
        <w:rPr>
          <w:rFonts w:cstheme="minorHAnsi"/>
          <w:b/>
          <w:sz w:val="24"/>
          <w:szCs w:val="24"/>
        </w:rPr>
        <w:t>October 14, 2020</w:t>
      </w:r>
    </w:p>
    <w:p w14:paraId="3D992492" w14:textId="77777777" w:rsidR="00F80CB1" w:rsidRPr="0062328E" w:rsidRDefault="00F80CB1" w:rsidP="00A8249F">
      <w:pPr>
        <w:jc w:val="center"/>
        <w:rPr>
          <w:rFonts w:cstheme="minorHAnsi"/>
          <w:b/>
          <w:sz w:val="24"/>
          <w:szCs w:val="24"/>
        </w:rPr>
      </w:pPr>
      <w:r w:rsidRPr="0062328E">
        <w:rPr>
          <w:rFonts w:cstheme="minorHAnsi"/>
          <w:b/>
          <w:sz w:val="24"/>
          <w:szCs w:val="24"/>
        </w:rPr>
        <w:t>12:00 – 1:30 pm</w:t>
      </w:r>
    </w:p>
    <w:p w14:paraId="371CCB82" w14:textId="77777777" w:rsidR="00F80CB1" w:rsidRPr="0062328E" w:rsidRDefault="00F80CB1" w:rsidP="00A8249F">
      <w:pPr>
        <w:jc w:val="center"/>
        <w:rPr>
          <w:rFonts w:cstheme="minorHAnsi"/>
          <w:b/>
          <w:sz w:val="24"/>
          <w:szCs w:val="24"/>
        </w:rPr>
      </w:pPr>
      <w:r w:rsidRPr="0062328E">
        <w:rPr>
          <w:rFonts w:cstheme="minorHAnsi"/>
          <w:b/>
          <w:sz w:val="24"/>
          <w:szCs w:val="24"/>
        </w:rPr>
        <w:t>Zoom</w:t>
      </w:r>
    </w:p>
    <w:p w14:paraId="66B8053A" w14:textId="5D7A6B4F" w:rsidR="00F80CB1" w:rsidRPr="0062328E" w:rsidRDefault="00F80CB1" w:rsidP="00605C88">
      <w:pPr>
        <w:jc w:val="both"/>
        <w:rPr>
          <w:rFonts w:cstheme="minorHAnsi"/>
          <w:color w:val="000000"/>
          <w:sz w:val="24"/>
          <w:szCs w:val="24"/>
          <w:shd w:val="clear" w:color="auto" w:fill="FFFFFF"/>
        </w:rPr>
      </w:pPr>
      <w:r w:rsidRPr="0062328E">
        <w:rPr>
          <w:rFonts w:cstheme="minorHAnsi"/>
          <w:b/>
          <w:sz w:val="24"/>
          <w:szCs w:val="24"/>
        </w:rPr>
        <w:t>Council Members in Attendance:</w:t>
      </w:r>
      <w:r w:rsidRPr="0062328E">
        <w:rPr>
          <w:rFonts w:cstheme="minorHAnsi"/>
          <w:sz w:val="24"/>
          <w:szCs w:val="24"/>
        </w:rPr>
        <w:t xml:space="preserve"> Derick Williams, Julie May, Chris Mazurek, Chris Gist, Sharon Kelley, Zaida Villanueva Garcia, Meredith Hayden, Amanda Flora, Diane Whaley, </w:t>
      </w:r>
      <w:r w:rsidR="00B0149B">
        <w:rPr>
          <w:rFonts w:cstheme="minorHAnsi"/>
          <w:sz w:val="24"/>
          <w:szCs w:val="24"/>
        </w:rPr>
        <w:t xml:space="preserve">Joe Fore, </w:t>
      </w:r>
      <w:r w:rsidRPr="0062328E">
        <w:rPr>
          <w:rFonts w:cstheme="minorHAnsi"/>
          <w:sz w:val="24"/>
          <w:szCs w:val="24"/>
        </w:rPr>
        <w:t>Bryn Seabrook, Laura Serbulea, Yuri Urbanovich</w:t>
      </w:r>
      <w:r w:rsidRPr="0062328E">
        <w:rPr>
          <w:rFonts w:cstheme="minorHAnsi"/>
          <w:color w:val="000000"/>
          <w:sz w:val="24"/>
          <w:szCs w:val="24"/>
          <w:shd w:val="clear" w:color="auto" w:fill="FFFFFF"/>
        </w:rPr>
        <w:t>, Ed Murphy, Judith Thomas, Esperanza Gorriz</w:t>
      </w:r>
      <w:r w:rsidR="00096727">
        <w:rPr>
          <w:rFonts w:cstheme="minorHAnsi"/>
          <w:color w:val="000000"/>
          <w:sz w:val="24"/>
          <w:szCs w:val="24"/>
          <w:shd w:val="clear" w:color="auto" w:fill="FFFFFF"/>
        </w:rPr>
        <w:t>, Robert Reiser.</w:t>
      </w:r>
    </w:p>
    <w:p w14:paraId="4B35E669" w14:textId="1CED287E" w:rsidR="00E71095" w:rsidRPr="00E71095" w:rsidRDefault="00E71095"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I. </w:t>
      </w:r>
      <w:r w:rsidRPr="00E71095">
        <w:rPr>
          <w:rFonts w:eastAsia="Times New Roman" w:cstheme="minorHAnsi"/>
          <w:color w:val="000000"/>
          <w:sz w:val="24"/>
          <w:szCs w:val="24"/>
        </w:rPr>
        <w:t>Call to Order</w:t>
      </w:r>
      <w:r w:rsidR="00D93284">
        <w:rPr>
          <w:rFonts w:eastAsia="Times New Roman" w:cstheme="minorHAnsi"/>
          <w:color w:val="000000"/>
          <w:sz w:val="24"/>
          <w:szCs w:val="24"/>
        </w:rPr>
        <w:t xml:space="preserve"> – Derick Williams, Chair</w:t>
      </w:r>
    </w:p>
    <w:p w14:paraId="6DD5306B" w14:textId="51373AFF" w:rsidR="00E71095" w:rsidRDefault="00E71095"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II. </w:t>
      </w:r>
      <w:r w:rsidRPr="00E71095">
        <w:rPr>
          <w:rFonts w:eastAsia="Times New Roman" w:cstheme="minorHAnsi"/>
          <w:color w:val="000000"/>
          <w:sz w:val="24"/>
          <w:szCs w:val="24"/>
        </w:rPr>
        <w:t>Approve Minutes</w:t>
      </w:r>
    </w:p>
    <w:p w14:paraId="4EDF1E94" w14:textId="34CB78AB" w:rsidR="00D93284" w:rsidRPr="00E71095" w:rsidRDefault="00D93284"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Minutes</w:t>
      </w:r>
      <w:r w:rsidR="00035692">
        <w:rPr>
          <w:rFonts w:eastAsia="Times New Roman" w:cstheme="minorHAnsi"/>
          <w:color w:val="000000"/>
          <w:sz w:val="24"/>
          <w:szCs w:val="24"/>
        </w:rPr>
        <w:t xml:space="preserve"> from September 9 meeting </w:t>
      </w:r>
      <w:r w:rsidR="00294291">
        <w:rPr>
          <w:rFonts w:eastAsia="Times New Roman" w:cstheme="minorHAnsi"/>
          <w:color w:val="000000"/>
          <w:sz w:val="24"/>
          <w:szCs w:val="24"/>
        </w:rPr>
        <w:t xml:space="preserve">approved </w:t>
      </w:r>
      <w:r w:rsidR="00D21FB4">
        <w:rPr>
          <w:rFonts w:eastAsia="Times New Roman" w:cstheme="minorHAnsi"/>
          <w:color w:val="000000"/>
          <w:sz w:val="24"/>
          <w:szCs w:val="24"/>
        </w:rPr>
        <w:t>with change</w:t>
      </w:r>
      <w:r w:rsidR="00BF0B06">
        <w:rPr>
          <w:rFonts w:eastAsia="Times New Roman" w:cstheme="minorHAnsi"/>
          <w:color w:val="000000"/>
          <w:sz w:val="24"/>
          <w:szCs w:val="24"/>
        </w:rPr>
        <w:t xml:space="preserve"> to Diversity Council update</w:t>
      </w:r>
      <w:r w:rsidR="00D21FB4">
        <w:rPr>
          <w:rFonts w:eastAsia="Times New Roman" w:cstheme="minorHAnsi"/>
          <w:color w:val="000000"/>
          <w:sz w:val="24"/>
          <w:szCs w:val="24"/>
        </w:rPr>
        <w:t>.</w:t>
      </w:r>
    </w:p>
    <w:p w14:paraId="26AF76C1" w14:textId="6495880C" w:rsidR="00E71095" w:rsidRDefault="00EC0844"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III. </w:t>
      </w:r>
      <w:r w:rsidR="00E71095" w:rsidRPr="00E71095">
        <w:rPr>
          <w:rFonts w:eastAsia="Times New Roman" w:cstheme="minorHAnsi"/>
          <w:color w:val="000000"/>
          <w:sz w:val="24"/>
          <w:szCs w:val="24"/>
        </w:rPr>
        <w:t>Updates and Announcements</w:t>
      </w:r>
    </w:p>
    <w:p w14:paraId="579133D0" w14:textId="731B5303" w:rsidR="00AD4516" w:rsidRDefault="00AD4516"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Grading Policy change: We thought CR/NC option (waiting for grades</w:t>
      </w:r>
      <w:r w:rsidR="00C70A51">
        <w:rPr>
          <w:rFonts w:eastAsia="Times New Roman" w:cstheme="minorHAnsi"/>
          <w:color w:val="000000"/>
          <w:sz w:val="24"/>
          <w:szCs w:val="24"/>
        </w:rPr>
        <w:t xml:space="preserve"> to be finalized</w:t>
      </w:r>
      <w:r>
        <w:rPr>
          <w:rFonts w:eastAsia="Times New Roman" w:cstheme="minorHAnsi"/>
          <w:color w:val="000000"/>
          <w:sz w:val="24"/>
          <w:szCs w:val="24"/>
        </w:rPr>
        <w:t>) would be the better option</w:t>
      </w:r>
      <w:r w:rsidR="00CF28EA">
        <w:rPr>
          <w:rFonts w:eastAsia="Times New Roman" w:cstheme="minorHAnsi"/>
          <w:color w:val="000000"/>
          <w:sz w:val="24"/>
          <w:szCs w:val="24"/>
        </w:rPr>
        <w:t xml:space="preserve"> and did not send anything from GFC.</w:t>
      </w:r>
      <w:r w:rsidR="00C70A51">
        <w:rPr>
          <w:rFonts w:eastAsia="Times New Roman" w:cstheme="minorHAnsi"/>
          <w:color w:val="000000"/>
          <w:sz w:val="24"/>
          <w:szCs w:val="24"/>
        </w:rPr>
        <w:t xml:space="preserve"> </w:t>
      </w:r>
      <w:r w:rsidR="00F47EC0">
        <w:rPr>
          <w:rFonts w:eastAsia="Times New Roman" w:cstheme="minorHAnsi"/>
          <w:color w:val="000000"/>
          <w:sz w:val="24"/>
          <w:szCs w:val="24"/>
        </w:rPr>
        <w:t xml:space="preserve">The various </w:t>
      </w:r>
      <w:r w:rsidR="00C70A51">
        <w:rPr>
          <w:rFonts w:eastAsia="Times New Roman" w:cstheme="minorHAnsi"/>
          <w:color w:val="000000"/>
          <w:sz w:val="24"/>
          <w:szCs w:val="24"/>
        </w:rPr>
        <w:t>Deans came together and made the decision to offer the CR/GC/NC option between November 2 – 6.</w:t>
      </w:r>
      <w:r w:rsidR="00F0642E">
        <w:rPr>
          <w:rFonts w:eastAsia="Times New Roman" w:cstheme="minorHAnsi"/>
          <w:color w:val="000000"/>
          <w:sz w:val="24"/>
          <w:szCs w:val="24"/>
        </w:rPr>
        <w:t xml:space="preserve"> There is not much we can do about it now</w:t>
      </w:r>
      <w:r w:rsidR="00223580">
        <w:rPr>
          <w:rFonts w:eastAsia="Times New Roman" w:cstheme="minorHAnsi"/>
          <w:color w:val="000000"/>
          <w:sz w:val="24"/>
          <w:szCs w:val="24"/>
        </w:rPr>
        <w:t xml:space="preserve"> – seems like the decision was made before any faculty bodies could respond.</w:t>
      </w:r>
      <w:r w:rsidR="00EF6E5C">
        <w:rPr>
          <w:rFonts w:eastAsia="Times New Roman" w:cstheme="minorHAnsi"/>
          <w:color w:val="000000"/>
          <w:sz w:val="24"/>
          <w:szCs w:val="24"/>
        </w:rPr>
        <w:t xml:space="preserve"> Committee members shared the ways they are communicating this information and students concerns</w:t>
      </w:r>
      <w:r w:rsidR="001B6832">
        <w:rPr>
          <w:rFonts w:eastAsia="Times New Roman" w:cstheme="minorHAnsi"/>
          <w:color w:val="000000"/>
          <w:sz w:val="24"/>
          <w:szCs w:val="24"/>
        </w:rPr>
        <w:t xml:space="preserve"> and addressed concerns about students applying to the McIntire School of Commerce, which places emphasis on grade point averages.</w:t>
      </w:r>
    </w:p>
    <w:p w14:paraId="7A4C890E" w14:textId="5AF66BE3" w:rsidR="009A3D2F" w:rsidRPr="00E71095" w:rsidRDefault="006E4321"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GFC </w:t>
      </w:r>
      <w:r w:rsidR="009A3D2F">
        <w:rPr>
          <w:rFonts w:eastAsia="Times New Roman" w:cstheme="minorHAnsi"/>
          <w:color w:val="000000"/>
          <w:sz w:val="24"/>
          <w:szCs w:val="24"/>
        </w:rPr>
        <w:t>will continue the discussion of the grading policy</w:t>
      </w:r>
      <w:r w:rsidR="003F6730">
        <w:rPr>
          <w:rFonts w:eastAsia="Times New Roman" w:cstheme="minorHAnsi"/>
          <w:color w:val="000000"/>
          <w:sz w:val="24"/>
          <w:szCs w:val="24"/>
        </w:rPr>
        <w:t xml:space="preserve"> for the Spring at the November</w:t>
      </w:r>
      <w:r>
        <w:rPr>
          <w:rFonts w:eastAsia="Times New Roman" w:cstheme="minorHAnsi"/>
          <w:color w:val="000000"/>
          <w:sz w:val="24"/>
          <w:szCs w:val="24"/>
        </w:rPr>
        <w:t xml:space="preserve"> </w:t>
      </w:r>
      <w:r w:rsidR="003F6730">
        <w:rPr>
          <w:rFonts w:eastAsia="Times New Roman" w:cstheme="minorHAnsi"/>
          <w:color w:val="000000"/>
          <w:sz w:val="24"/>
          <w:szCs w:val="24"/>
        </w:rPr>
        <w:t>meeting.</w:t>
      </w:r>
    </w:p>
    <w:p w14:paraId="1BA3D12F" w14:textId="1DD26C36" w:rsidR="00E71095" w:rsidRDefault="00EC0844"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IV. </w:t>
      </w:r>
      <w:r w:rsidR="00E71095" w:rsidRPr="00E71095">
        <w:rPr>
          <w:rFonts w:eastAsia="Times New Roman" w:cstheme="minorHAnsi"/>
          <w:color w:val="000000"/>
          <w:sz w:val="24"/>
          <w:szCs w:val="24"/>
        </w:rPr>
        <w:t>Committee Reports</w:t>
      </w:r>
    </w:p>
    <w:p w14:paraId="2C8E1435" w14:textId="643A9282" w:rsidR="00825794" w:rsidRPr="00E71095" w:rsidRDefault="00825794"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One member was unable to sign</w:t>
      </w:r>
      <w:r w:rsidR="00840058">
        <w:rPr>
          <w:rFonts w:eastAsia="Times New Roman" w:cstheme="minorHAnsi"/>
          <w:color w:val="000000"/>
          <w:sz w:val="24"/>
          <w:szCs w:val="24"/>
        </w:rPr>
        <w:t>-</w:t>
      </w:r>
      <w:r>
        <w:rPr>
          <w:rFonts w:eastAsia="Times New Roman" w:cstheme="minorHAnsi"/>
          <w:color w:val="000000"/>
          <w:sz w:val="24"/>
          <w:szCs w:val="24"/>
        </w:rPr>
        <w:t>up for committees.</w:t>
      </w:r>
      <w:r w:rsidR="004E034A">
        <w:rPr>
          <w:rFonts w:eastAsia="Times New Roman" w:cstheme="minorHAnsi"/>
          <w:color w:val="000000"/>
          <w:sz w:val="24"/>
          <w:szCs w:val="24"/>
        </w:rPr>
        <w:t xml:space="preserve"> The GFC Chair detailed instructions on how to access the sign</w:t>
      </w:r>
      <w:r w:rsidR="00840058">
        <w:rPr>
          <w:rFonts w:eastAsia="Times New Roman" w:cstheme="minorHAnsi"/>
          <w:color w:val="000000"/>
          <w:sz w:val="24"/>
          <w:szCs w:val="24"/>
        </w:rPr>
        <w:t>-</w:t>
      </w:r>
      <w:r w:rsidR="004E034A">
        <w:rPr>
          <w:rFonts w:eastAsia="Times New Roman" w:cstheme="minorHAnsi"/>
          <w:color w:val="000000"/>
          <w:sz w:val="24"/>
          <w:szCs w:val="24"/>
        </w:rPr>
        <w:t>up form</w:t>
      </w:r>
      <w:r w:rsidR="00755D39">
        <w:rPr>
          <w:rFonts w:eastAsia="Times New Roman" w:cstheme="minorHAnsi"/>
          <w:color w:val="000000"/>
          <w:sz w:val="24"/>
          <w:szCs w:val="24"/>
        </w:rPr>
        <w:t xml:space="preserve"> or </w:t>
      </w:r>
      <w:r w:rsidR="001B6832">
        <w:rPr>
          <w:rFonts w:eastAsia="Times New Roman" w:cstheme="minorHAnsi"/>
          <w:color w:val="000000"/>
          <w:sz w:val="24"/>
          <w:szCs w:val="24"/>
        </w:rPr>
        <w:t>offered suggestions on how to best do this.</w:t>
      </w:r>
    </w:p>
    <w:p w14:paraId="769CBAAF" w14:textId="05D9BE68" w:rsidR="00E71095" w:rsidRPr="00E71095" w:rsidRDefault="00E71095" w:rsidP="00605C88">
      <w:pPr>
        <w:spacing w:before="100" w:beforeAutospacing="1" w:after="100" w:afterAutospacing="1" w:line="240" w:lineRule="auto"/>
        <w:ind w:firstLine="720"/>
        <w:jc w:val="both"/>
        <w:rPr>
          <w:rFonts w:eastAsia="Times New Roman" w:cstheme="minorHAnsi"/>
          <w:color w:val="000000"/>
          <w:sz w:val="24"/>
          <w:szCs w:val="24"/>
        </w:rPr>
      </w:pPr>
      <w:r w:rsidRPr="00E71095">
        <w:rPr>
          <w:rFonts w:eastAsia="Times New Roman" w:cstheme="minorHAnsi"/>
          <w:color w:val="000000"/>
          <w:sz w:val="24"/>
          <w:szCs w:val="24"/>
        </w:rPr>
        <w:t>a. Bylaws</w:t>
      </w:r>
      <w:r w:rsidR="00EF6E5C">
        <w:rPr>
          <w:rFonts w:eastAsia="Times New Roman" w:cstheme="minorHAnsi"/>
          <w:color w:val="000000"/>
          <w:sz w:val="24"/>
          <w:szCs w:val="24"/>
        </w:rPr>
        <w:t xml:space="preserve"> – Sharon Kelly has agreed to serve as Chair.</w:t>
      </w:r>
    </w:p>
    <w:p w14:paraId="75B2B7C5" w14:textId="3530B07B" w:rsidR="00E71095" w:rsidRDefault="00E71095" w:rsidP="00605C88">
      <w:pPr>
        <w:spacing w:before="100" w:beforeAutospacing="1" w:after="100" w:afterAutospacing="1" w:line="240" w:lineRule="auto"/>
        <w:ind w:firstLine="720"/>
        <w:jc w:val="both"/>
        <w:rPr>
          <w:rFonts w:eastAsia="Times New Roman" w:cstheme="minorHAnsi"/>
          <w:color w:val="000000"/>
          <w:sz w:val="24"/>
          <w:szCs w:val="24"/>
        </w:rPr>
      </w:pPr>
      <w:r w:rsidRPr="00E71095">
        <w:rPr>
          <w:rFonts w:eastAsia="Times New Roman" w:cstheme="minorHAnsi"/>
          <w:color w:val="000000"/>
          <w:sz w:val="24"/>
          <w:szCs w:val="24"/>
        </w:rPr>
        <w:t>b. Elections (Ed Murphy Chair)</w:t>
      </w:r>
      <w:r w:rsidR="00EC5553">
        <w:rPr>
          <w:rFonts w:eastAsia="Times New Roman" w:cstheme="minorHAnsi"/>
          <w:color w:val="000000"/>
          <w:sz w:val="24"/>
          <w:szCs w:val="24"/>
        </w:rPr>
        <w:t xml:space="preserve"> </w:t>
      </w:r>
      <w:r w:rsidR="00840058">
        <w:rPr>
          <w:rFonts w:eastAsia="Times New Roman" w:cstheme="minorHAnsi"/>
          <w:color w:val="000000"/>
          <w:sz w:val="24"/>
          <w:szCs w:val="24"/>
        </w:rPr>
        <w:t>–</w:t>
      </w:r>
      <w:r w:rsidR="00EC5553">
        <w:rPr>
          <w:rFonts w:eastAsia="Times New Roman" w:cstheme="minorHAnsi"/>
          <w:color w:val="000000"/>
          <w:sz w:val="24"/>
          <w:szCs w:val="24"/>
        </w:rPr>
        <w:t xml:space="preserve"> </w:t>
      </w:r>
      <w:r w:rsidR="00840058">
        <w:rPr>
          <w:rFonts w:eastAsia="Times New Roman" w:cstheme="minorHAnsi"/>
          <w:color w:val="000000"/>
          <w:sz w:val="24"/>
          <w:szCs w:val="24"/>
        </w:rPr>
        <w:t xml:space="preserve">Nothing to report. The next election will be the big </w:t>
      </w:r>
      <w:r w:rsidR="00840058">
        <w:rPr>
          <w:rFonts w:eastAsia="Times New Roman" w:cstheme="minorHAnsi"/>
          <w:color w:val="000000"/>
          <w:sz w:val="24"/>
          <w:szCs w:val="24"/>
        </w:rPr>
        <w:tab/>
        <w:t>Spring election.</w:t>
      </w:r>
    </w:p>
    <w:p w14:paraId="27EF39E0" w14:textId="77777777" w:rsidR="00CB5DD1" w:rsidRPr="00E71095" w:rsidRDefault="00CB5DD1" w:rsidP="00605C88">
      <w:pPr>
        <w:spacing w:before="100" w:beforeAutospacing="1" w:after="100" w:afterAutospacing="1" w:line="240" w:lineRule="auto"/>
        <w:ind w:firstLine="720"/>
        <w:jc w:val="both"/>
        <w:rPr>
          <w:rFonts w:eastAsia="Times New Roman" w:cstheme="minorHAnsi"/>
          <w:color w:val="000000"/>
          <w:sz w:val="24"/>
          <w:szCs w:val="24"/>
        </w:rPr>
      </w:pPr>
    </w:p>
    <w:p w14:paraId="6440E57E" w14:textId="4848A35E" w:rsidR="00E71095" w:rsidRPr="00E71095" w:rsidRDefault="00E71095" w:rsidP="00605C88">
      <w:pPr>
        <w:spacing w:before="100" w:beforeAutospacing="1" w:after="100" w:afterAutospacing="1" w:line="240" w:lineRule="auto"/>
        <w:ind w:firstLine="720"/>
        <w:jc w:val="both"/>
        <w:rPr>
          <w:rFonts w:eastAsia="Times New Roman" w:cstheme="minorHAnsi"/>
          <w:color w:val="000000"/>
          <w:sz w:val="24"/>
          <w:szCs w:val="24"/>
        </w:rPr>
      </w:pPr>
      <w:r w:rsidRPr="00E71095">
        <w:rPr>
          <w:rFonts w:eastAsia="Times New Roman" w:cstheme="minorHAnsi"/>
          <w:color w:val="000000"/>
          <w:sz w:val="24"/>
          <w:szCs w:val="24"/>
        </w:rPr>
        <w:lastRenderedPageBreak/>
        <w:t>c. Data Management (Chris Gist</w:t>
      </w:r>
      <w:r w:rsidR="00A8249F">
        <w:rPr>
          <w:rFonts w:eastAsia="Times New Roman" w:cstheme="minorHAnsi"/>
          <w:color w:val="000000"/>
          <w:sz w:val="24"/>
          <w:szCs w:val="24"/>
        </w:rPr>
        <w:t>,</w:t>
      </w:r>
      <w:r w:rsidRPr="00E71095">
        <w:rPr>
          <w:rFonts w:eastAsia="Times New Roman" w:cstheme="minorHAnsi"/>
          <w:color w:val="000000"/>
          <w:sz w:val="24"/>
          <w:szCs w:val="24"/>
        </w:rPr>
        <w:t xml:space="preserve"> Chair)</w:t>
      </w:r>
      <w:r w:rsidR="00840058">
        <w:rPr>
          <w:rFonts w:eastAsia="Times New Roman" w:cstheme="minorHAnsi"/>
          <w:color w:val="000000"/>
          <w:sz w:val="24"/>
          <w:szCs w:val="24"/>
        </w:rPr>
        <w:t xml:space="preserve"> </w:t>
      </w:r>
      <w:r w:rsidR="00D418E0">
        <w:rPr>
          <w:rFonts w:eastAsia="Times New Roman" w:cstheme="minorHAnsi"/>
          <w:color w:val="000000"/>
          <w:sz w:val="24"/>
          <w:szCs w:val="24"/>
        </w:rPr>
        <w:t>–</w:t>
      </w:r>
      <w:r w:rsidR="00840058">
        <w:rPr>
          <w:rFonts w:eastAsia="Times New Roman" w:cstheme="minorHAnsi"/>
          <w:color w:val="000000"/>
          <w:sz w:val="24"/>
          <w:szCs w:val="24"/>
        </w:rPr>
        <w:t xml:space="preserve"> </w:t>
      </w:r>
      <w:r w:rsidR="00D418E0">
        <w:rPr>
          <w:rFonts w:eastAsia="Times New Roman" w:cstheme="minorHAnsi"/>
          <w:color w:val="000000"/>
          <w:sz w:val="24"/>
          <w:szCs w:val="24"/>
        </w:rPr>
        <w:t xml:space="preserve">GFC Chair reported about access to the </w:t>
      </w:r>
      <w:r w:rsidR="00D418E0">
        <w:rPr>
          <w:rFonts w:eastAsia="Times New Roman" w:cstheme="minorHAnsi"/>
          <w:color w:val="000000"/>
          <w:sz w:val="24"/>
          <w:szCs w:val="24"/>
        </w:rPr>
        <w:tab/>
        <w:t xml:space="preserve">membership lists and email. </w:t>
      </w:r>
      <w:r w:rsidR="00FE7AA9">
        <w:rPr>
          <w:rFonts w:eastAsia="Times New Roman" w:cstheme="minorHAnsi"/>
          <w:color w:val="000000"/>
          <w:sz w:val="24"/>
          <w:szCs w:val="24"/>
        </w:rPr>
        <w:t>Counted over 18 email lists</w:t>
      </w:r>
      <w:r w:rsidR="00CB5DD1">
        <w:rPr>
          <w:rFonts w:eastAsia="Times New Roman" w:cstheme="minorHAnsi"/>
          <w:color w:val="000000"/>
          <w:sz w:val="24"/>
          <w:szCs w:val="24"/>
        </w:rPr>
        <w:t xml:space="preserve">. </w:t>
      </w:r>
      <w:r w:rsidR="00CE4B67">
        <w:rPr>
          <w:rFonts w:eastAsia="Times New Roman" w:cstheme="minorHAnsi"/>
          <w:color w:val="000000"/>
          <w:sz w:val="24"/>
          <w:szCs w:val="24"/>
        </w:rPr>
        <w:t xml:space="preserve">Is it OK to delete less-used </w:t>
      </w:r>
      <w:r w:rsidR="00CB5DD1">
        <w:rPr>
          <w:rFonts w:eastAsia="Times New Roman" w:cstheme="minorHAnsi"/>
          <w:color w:val="000000"/>
          <w:sz w:val="24"/>
          <w:szCs w:val="24"/>
        </w:rPr>
        <w:tab/>
      </w:r>
      <w:r w:rsidR="00CE4B67">
        <w:rPr>
          <w:rFonts w:eastAsia="Times New Roman" w:cstheme="minorHAnsi"/>
          <w:color w:val="000000"/>
          <w:sz w:val="24"/>
          <w:szCs w:val="24"/>
        </w:rPr>
        <w:t>lists?</w:t>
      </w:r>
      <w:r w:rsidR="00CB5DD1">
        <w:rPr>
          <w:rFonts w:eastAsia="Times New Roman" w:cstheme="minorHAnsi"/>
          <w:color w:val="000000"/>
          <w:sz w:val="24"/>
          <w:szCs w:val="24"/>
        </w:rPr>
        <w:t xml:space="preserve"> The Chair asks that everyone go to the GFC Collab site to review their lists and </w:t>
      </w:r>
      <w:r w:rsidR="00CB5DD1">
        <w:rPr>
          <w:rFonts w:eastAsia="Times New Roman" w:cstheme="minorHAnsi"/>
          <w:color w:val="000000"/>
          <w:sz w:val="24"/>
          <w:szCs w:val="24"/>
        </w:rPr>
        <w:tab/>
        <w:t>whether they are necessary.</w:t>
      </w:r>
    </w:p>
    <w:p w14:paraId="28B10664" w14:textId="0E562AFC" w:rsidR="00E71095" w:rsidRPr="00E71095" w:rsidRDefault="00E71095" w:rsidP="00605C88">
      <w:pPr>
        <w:spacing w:before="100" w:beforeAutospacing="1" w:after="100" w:afterAutospacing="1" w:line="240" w:lineRule="auto"/>
        <w:ind w:firstLine="720"/>
        <w:jc w:val="both"/>
        <w:rPr>
          <w:rFonts w:eastAsia="Times New Roman" w:cstheme="minorHAnsi"/>
          <w:color w:val="000000"/>
          <w:sz w:val="24"/>
          <w:szCs w:val="24"/>
        </w:rPr>
      </w:pPr>
      <w:r w:rsidRPr="00E71095">
        <w:rPr>
          <w:rFonts w:eastAsia="Times New Roman" w:cstheme="minorHAnsi"/>
          <w:color w:val="000000"/>
          <w:sz w:val="24"/>
          <w:szCs w:val="24"/>
        </w:rPr>
        <w:t>d. Communications/Website (Diane Whaley</w:t>
      </w:r>
      <w:r w:rsidR="00A8249F">
        <w:rPr>
          <w:rFonts w:eastAsia="Times New Roman" w:cstheme="minorHAnsi"/>
          <w:color w:val="000000"/>
          <w:sz w:val="24"/>
          <w:szCs w:val="24"/>
        </w:rPr>
        <w:t>,</w:t>
      </w:r>
      <w:r w:rsidRPr="00E71095">
        <w:rPr>
          <w:rFonts w:eastAsia="Times New Roman" w:cstheme="minorHAnsi"/>
          <w:color w:val="000000"/>
          <w:sz w:val="24"/>
          <w:szCs w:val="24"/>
        </w:rPr>
        <w:t xml:space="preserve"> Chair)</w:t>
      </w:r>
      <w:r w:rsidR="006E4321">
        <w:rPr>
          <w:rFonts w:eastAsia="Times New Roman" w:cstheme="minorHAnsi"/>
          <w:color w:val="000000"/>
          <w:sz w:val="24"/>
          <w:szCs w:val="24"/>
        </w:rPr>
        <w:t xml:space="preserve"> </w:t>
      </w:r>
      <w:r w:rsidR="00F045BA">
        <w:rPr>
          <w:rFonts w:eastAsia="Times New Roman" w:cstheme="minorHAnsi"/>
          <w:color w:val="000000"/>
          <w:sz w:val="24"/>
          <w:szCs w:val="24"/>
        </w:rPr>
        <w:t>–</w:t>
      </w:r>
      <w:r w:rsidR="006E4321">
        <w:rPr>
          <w:rFonts w:eastAsia="Times New Roman" w:cstheme="minorHAnsi"/>
          <w:color w:val="000000"/>
          <w:sz w:val="24"/>
          <w:szCs w:val="24"/>
        </w:rPr>
        <w:t xml:space="preserve"> </w:t>
      </w:r>
      <w:r w:rsidR="00F045BA">
        <w:rPr>
          <w:rFonts w:eastAsia="Times New Roman" w:cstheme="minorHAnsi"/>
          <w:color w:val="000000"/>
          <w:sz w:val="24"/>
          <w:szCs w:val="24"/>
        </w:rPr>
        <w:t>The UVa/Collab page – not current.</w:t>
      </w:r>
      <w:r w:rsidR="000D72F4">
        <w:rPr>
          <w:rFonts w:eastAsia="Times New Roman" w:cstheme="minorHAnsi"/>
          <w:color w:val="000000"/>
          <w:sz w:val="24"/>
          <w:szCs w:val="24"/>
        </w:rPr>
        <w:t xml:space="preserve"> </w:t>
      </w:r>
      <w:r w:rsidR="000D72F4">
        <w:rPr>
          <w:rFonts w:eastAsia="Times New Roman" w:cstheme="minorHAnsi"/>
          <w:color w:val="000000"/>
          <w:sz w:val="24"/>
          <w:szCs w:val="24"/>
        </w:rPr>
        <w:tab/>
        <w:t xml:space="preserve">One member indicated that the Collab site is primarily used for elections and that the </w:t>
      </w:r>
      <w:r w:rsidR="000D72F4">
        <w:rPr>
          <w:rFonts w:eastAsia="Times New Roman" w:cstheme="minorHAnsi"/>
          <w:color w:val="000000"/>
          <w:sz w:val="24"/>
          <w:szCs w:val="24"/>
        </w:rPr>
        <w:tab/>
        <w:t xml:space="preserve">GFC website has updated information. </w:t>
      </w:r>
      <w:r w:rsidR="0021492F">
        <w:rPr>
          <w:rFonts w:eastAsia="Times New Roman" w:cstheme="minorHAnsi"/>
          <w:color w:val="000000"/>
          <w:sz w:val="24"/>
          <w:szCs w:val="24"/>
        </w:rPr>
        <w:t xml:space="preserve">Discussion about the updated information on the </w:t>
      </w:r>
      <w:r w:rsidR="0021492F">
        <w:rPr>
          <w:rFonts w:eastAsia="Times New Roman" w:cstheme="minorHAnsi"/>
          <w:color w:val="000000"/>
          <w:sz w:val="24"/>
          <w:szCs w:val="24"/>
        </w:rPr>
        <w:tab/>
        <w:t xml:space="preserve">By-laws. Is there a way to change the headings for Documents, By-Laws, </w:t>
      </w:r>
      <w:r w:rsidR="004A3AFA">
        <w:rPr>
          <w:rFonts w:eastAsia="Times New Roman" w:cstheme="minorHAnsi"/>
          <w:color w:val="000000"/>
          <w:sz w:val="24"/>
          <w:szCs w:val="24"/>
        </w:rPr>
        <w:t>etc.</w:t>
      </w:r>
      <w:r w:rsidR="0021492F">
        <w:rPr>
          <w:rFonts w:eastAsia="Times New Roman" w:cstheme="minorHAnsi"/>
          <w:color w:val="000000"/>
          <w:sz w:val="24"/>
          <w:szCs w:val="24"/>
        </w:rPr>
        <w:t>?</w:t>
      </w:r>
    </w:p>
    <w:p w14:paraId="2A4EE838" w14:textId="3899A1D5" w:rsidR="00E71095" w:rsidRDefault="00E71095" w:rsidP="00B31857">
      <w:pPr>
        <w:spacing w:before="100" w:beforeAutospacing="1" w:after="100" w:afterAutospacing="1" w:line="240" w:lineRule="auto"/>
        <w:ind w:left="720"/>
        <w:jc w:val="both"/>
        <w:rPr>
          <w:rFonts w:eastAsia="Times New Roman" w:cstheme="minorHAnsi"/>
          <w:color w:val="000000"/>
          <w:sz w:val="24"/>
          <w:szCs w:val="24"/>
        </w:rPr>
      </w:pPr>
      <w:r w:rsidRPr="00E71095">
        <w:rPr>
          <w:rFonts w:eastAsia="Times New Roman" w:cstheme="minorHAnsi"/>
          <w:color w:val="000000"/>
          <w:sz w:val="24"/>
          <w:szCs w:val="24"/>
        </w:rPr>
        <w:t>e. Policy (Joe Fore</w:t>
      </w:r>
      <w:r w:rsidR="00A8249F">
        <w:rPr>
          <w:rFonts w:eastAsia="Times New Roman" w:cstheme="minorHAnsi"/>
          <w:color w:val="000000"/>
          <w:sz w:val="24"/>
          <w:szCs w:val="24"/>
        </w:rPr>
        <w:t>,</w:t>
      </w:r>
      <w:r w:rsidRPr="00E71095">
        <w:rPr>
          <w:rFonts w:eastAsia="Times New Roman" w:cstheme="minorHAnsi"/>
          <w:color w:val="000000"/>
          <w:sz w:val="24"/>
          <w:szCs w:val="24"/>
        </w:rPr>
        <w:t xml:space="preserve"> Chair)</w:t>
      </w:r>
      <w:r w:rsidR="0021492F">
        <w:rPr>
          <w:rFonts w:eastAsia="Times New Roman" w:cstheme="minorHAnsi"/>
          <w:color w:val="000000"/>
          <w:sz w:val="24"/>
          <w:szCs w:val="24"/>
        </w:rPr>
        <w:t xml:space="preserve"> </w:t>
      </w:r>
      <w:r w:rsidR="0061389A">
        <w:rPr>
          <w:rFonts w:eastAsia="Times New Roman" w:cstheme="minorHAnsi"/>
          <w:color w:val="000000"/>
          <w:sz w:val="24"/>
          <w:szCs w:val="24"/>
        </w:rPr>
        <w:t>–</w:t>
      </w:r>
      <w:r w:rsidR="0021492F">
        <w:rPr>
          <w:rFonts w:eastAsia="Times New Roman" w:cstheme="minorHAnsi"/>
          <w:color w:val="000000"/>
          <w:sz w:val="24"/>
          <w:szCs w:val="24"/>
        </w:rPr>
        <w:t xml:space="preserve"> </w:t>
      </w:r>
      <w:r w:rsidR="0061389A">
        <w:rPr>
          <w:rFonts w:eastAsia="Times New Roman" w:cstheme="minorHAnsi"/>
          <w:color w:val="000000"/>
          <w:sz w:val="24"/>
          <w:szCs w:val="24"/>
        </w:rPr>
        <w:t xml:space="preserve">Received an email from </w:t>
      </w:r>
      <w:r w:rsidR="000F1CD4">
        <w:rPr>
          <w:rFonts w:eastAsia="Times New Roman" w:cstheme="minorHAnsi"/>
          <w:color w:val="000000"/>
          <w:sz w:val="24"/>
          <w:szCs w:val="24"/>
        </w:rPr>
        <w:t xml:space="preserve">Chair, Policy Committee, Faculty </w:t>
      </w:r>
      <w:r w:rsidR="004A3AFA">
        <w:rPr>
          <w:rFonts w:eastAsia="Times New Roman" w:cstheme="minorHAnsi"/>
          <w:color w:val="000000"/>
          <w:sz w:val="24"/>
          <w:szCs w:val="24"/>
        </w:rPr>
        <w:t>Senate, about</w:t>
      </w:r>
      <w:r w:rsidR="000F1CD4">
        <w:rPr>
          <w:rFonts w:eastAsia="Times New Roman" w:cstheme="minorHAnsi"/>
          <w:color w:val="000000"/>
          <w:sz w:val="24"/>
          <w:szCs w:val="24"/>
        </w:rPr>
        <w:t xml:space="preserve"> titles (specifically General Faculty). </w:t>
      </w:r>
      <w:r w:rsidR="00DB5131">
        <w:rPr>
          <w:rFonts w:eastAsia="Times New Roman" w:cstheme="minorHAnsi"/>
          <w:color w:val="000000"/>
          <w:sz w:val="24"/>
          <w:szCs w:val="24"/>
        </w:rPr>
        <w:t xml:space="preserve">One faculty member </w:t>
      </w:r>
      <w:r w:rsidR="00BD2379">
        <w:rPr>
          <w:rFonts w:eastAsia="Times New Roman" w:cstheme="minorHAnsi"/>
          <w:color w:val="000000"/>
          <w:sz w:val="24"/>
          <w:szCs w:val="24"/>
        </w:rPr>
        <w:t xml:space="preserve">felt as it they were </w:t>
      </w:r>
      <w:r w:rsidR="00DB5131">
        <w:rPr>
          <w:rFonts w:eastAsia="Times New Roman" w:cstheme="minorHAnsi"/>
          <w:color w:val="000000"/>
          <w:sz w:val="24"/>
          <w:szCs w:val="24"/>
        </w:rPr>
        <w:t xml:space="preserve">forced to </w:t>
      </w:r>
      <w:r w:rsidR="00B31857">
        <w:rPr>
          <w:rFonts w:eastAsia="Times New Roman" w:cstheme="minorHAnsi"/>
          <w:color w:val="000000"/>
          <w:sz w:val="24"/>
          <w:szCs w:val="24"/>
        </w:rPr>
        <w:t xml:space="preserve">use this title </w:t>
      </w:r>
      <w:r w:rsidR="00DB5131">
        <w:rPr>
          <w:rFonts w:eastAsia="Times New Roman" w:cstheme="minorHAnsi"/>
          <w:color w:val="000000"/>
          <w:sz w:val="24"/>
          <w:szCs w:val="24"/>
        </w:rPr>
        <w:t xml:space="preserve">on </w:t>
      </w:r>
      <w:r w:rsidR="00BD2379">
        <w:rPr>
          <w:rFonts w:eastAsia="Times New Roman" w:cstheme="minorHAnsi"/>
          <w:color w:val="000000"/>
          <w:sz w:val="24"/>
          <w:szCs w:val="24"/>
        </w:rPr>
        <w:t>their</w:t>
      </w:r>
      <w:r w:rsidR="00DB5131">
        <w:rPr>
          <w:rFonts w:eastAsia="Times New Roman" w:cstheme="minorHAnsi"/>
          <w:color w:val="000000"/>
          <w:sz w:val="24"/>
          <w:szCs w:val="24"/>
        </w:rPr>
        <w:t xml:space="preserve"> CV</w:t>
      </w:r>
      <w:r w:rsidR="00167571">
        <w:rPr>
          <w:rFonts w:eastAsia="Times New Roman" w:cstheme="minorHAnsi"/>
          <w:color w:val="000000"/>
          <w:sz w:val="24"/>
          <w:szCs w:val="24"/>
        </w:rPr>
        <w:t xml:space="preserve"> but</w:t>
      </w:r>
      <w:r w:rsidR="00DB5131">
        <w:rPr>
          <w:rFonts w:eastAsia="Times New Roman" w:cstheme="minorHAnsi"/>
          <w:color w:val="000000"/>
          <w:sz w:val="24"/>
          <w:szCs w:val="24"/>
        </w:rPr>
        <w:t xml:space="preserve"> PROV 004 does not require </w:t>
      </w:r>
      <w:r w:rsidR="00D06D8E">
        <w:rPr>
          <w:rFonts w:eastAsia="Times New Roman" w:cstheme="minorHAnsi"/>
          <w:color w:val="000000"/>
          <w:sz w:val="24"/>
          <w:szCs w:val="24"/>
        </w:rPr>
        <w:t>it</w:t>
      </w:r>
      <w:r w:rsidR="00FA1CAE">
        <w:rPr>
          <w:rFonts w:eastAsia="Times New Roman" w:cstheme="minorHAnsi"/>
          <w:color w:val="000000"/>
          <w:sz w:val="24"/>
          <w:szCs w:val="24"/>
        </w:rPr>
        <w:t xml:space="preserve"> – </w:t>
      </w:r>
      <w:r w:rsidR="00167571">
        <w:rPr>
          <w:rFonts w:eastAsia="Times New Roman" w:cstheme="minorHAnsi"/>
          <w:color w:val="000000"/>
          <w:sz w:val="24"/>
          <w:szCs w:val="24"/>
        </w:rPr>
        <w:t>only f</w:t>
      </w:r>
      <w:r w:rsidR="00FA1CAE">
        <w:rPr>
          <w:rFonts w:eastAsia="Times New Roman" w:cstheme="minorHAnsi"/>
          <w:color w:val="000000"/>
          <w:sz w:val="24"/>
          <w:szCs w:val="24"/>
        </w:rPr>
        <w:t>or internal documents</w:t>
      </w:r>
      <w:r w:rsidR="00DB5131">
        <w:rPr>
          <w:rFonts w:eastAsia="Times New Roman" w:cstheme="minorHAnsi"/>
          <w:color w:val="000000"/>
          <w:sz w:val="24"/>
          <w:szCs w:val="24"/>
        </w:rPr>
        <w:t xml:space="preserve">. </w:t>
      </w:r>
      <w:r w:rsidR="00FA1CAE">
        <w:rPr>
          <w:rFonts w:eastAsia="Times New Roman" w:cstheme="minorHAnsi"/>
          <w:color w:val="000000"/>
          <w:sz w:val="24"/>
          <w:szCs w:val="24"/>
        </w:rPr>
        <w:t xml:space="preserve">The College </w:t>
      </w:r>
      <w:r w:rsidR="00167571">
        <w:rPr>
          <w:rFonts w:eastAsia="Times New Roman" w:cstheme="minorHAnsi"/>
          <w:color w:val="000000"/>
          <w:sz w:val="24"/>
          <w:szCs w:val="24"/>
        </w:rPr>
        <w:t>required</w:t>
      </w:r>
      <w:r w:rsidR="00FA1CAE">
        <w:rPr>
          <w:rFonts w:eastAsia="Times New Roman" w:cstheme="minorHAnsi"/>
          <w:color w:val="000000"/>
          <w:sz w:val="24"/>
          <w:szCs w:val="24"/>
        </w:rPr>
        <w:t xml:space="preserve"> the professor to do something the policy did not require.</w:t>
      </w:r>
      <w:r w:rsidR="00616C3A">
        <w:rPr>
          <w:rFonts w:eastAsia="Times New Roman" w:cstheme="minorHAnsi"/>
          <w:color w:val="000000"/>
          <w:sz w:val="24"/>
          <w:szCs w:val="24"/>
        </w:rPr>
        <w:t xml:space="preserve"> </w:t>
      </w:r>
      <w:r w:rsidR="00D06D8E">
        <w:rPr>
          <w:rFonts w:eastAsia="Times New Roman" w:cstheme="minorHAnsi"/>
          <w:color w:val="000000"/>
          <w:sz w:val="24"/>
          <w:szCs w:val="24"/>
        </w:rPr>
        <w:t xml:space="preserve">The change was made the professor’s CV without their </w:t>
      </w:r>
      <w:r w:rsidR="004A3AFA">
        <w:rPr>
          <w:rFonts w:eastAsia="Times New Roman" w:cstheme="minorHAnsi"/>
          <w:color w:val="000000"/>
          <w:sz w:val="24"/>
          <w:szCs w:val="24"/>
        </w:rPr>
        <w:t>consent</w:t>
      </w:r>
      <w:r w:rsidR="00D06D8E">
        <w:rPr>
          <w:rFonts w:eastAsia="Times New Roman" w:cstheme="minorHAnsi"/>
          <w:color w:val="000000"/>
          <w:sz w:val="24"/>
          <w:szCs w:val="24"/>
        </w:rPr>
        <w:t>. This raises serious concerns about w</w:t>
      </w:r>
      <w:r w:rsidR="00FF5575">
        <w:rPr>
          <w:rFonts w:eastAsia="Times New Roman" w:cstheme="minorHAnsi"/>
          <w:color w:val="000000"/>
          <w:sz w:val="24"/>
          <w:szCs w:val="24"/>
        </w:rPr>
        <w:t>hen GF use titles and when the University can force them to use it outside the University</w:t>
      </w:r>
      <w:r w:rsidR="00D06D8E">
        <w:rPr>
          <w:rFonts w:eastAsia="Times New Roman" w:cstheme="minorHAnsi"/>
          <w:color w:val="000000"/>
          <w:sz w:val="24"/>
          <w:szCs w:val="24"/>
        </w:rPr>
        <w:t>. It also</w:t>
      </w:r>
      <w:r w:rsidR="00FF5575">
        <w:rPr>
          <w:rFonts w:eastAsia="Times New Roman" w:cstheme="minorHAnsi"/>
          <w:color w:val="000000"/>
          <w:sz w:val="24"/>
          <w:szCs w:val="24"/>
        </w:rPr>
        <w:t xml:space="preserve"> raised concerns about the fairness of the titles.</w:t>
      </w:r>
      <w:r w:rsidR="006B1764">
        <w:rPr>
          <w:rFonts w:eastAsia="Times New Roman" w:cstheme="minorHAnsi"/>
          <w:color w:val="000000"/>
          <w:sz w:val="24"/>
          <w:szCs w:val="24"/>
        </w:rPr>
        <w:t xml:space="preserve"> The committee implied</w:t>
      </w:r>
      <w:r w:rsidR="00D56EB5">
        <w:rPr>
          <w:rFonts w:eastAsia="Times New Roman" w:cstheme="minorHAnsi"/>
          <w:color w:val="000000"/>
          <w:sz w:val="24"/>
          <w:szCs w:val="24"/>
        </w:rPr>
        <w:t xml:space="preserve"> a sense of frustration with GFC that </w:t>
      </w:r>
      <w:r w:rsidR="006B1764">
        <w:rPr>
          <w:rFonts w:eastAsia="Times New Roman" w:cstheme="minorHAnsi"/>
          <w:color w:val="000000"/>
          <w:sz w:val="24"/>
          <w:szCs w:val="24"/>
        </w:rPr>
        <w:t>it has not</w:t>
      </w:r>
      <w:r w:rsidR="00D56EB5">
        <w:rPr>
          <w:rFonts w:eastAsia="Times New Roman" w:cstheme="minorHAnsi"/>
          <w:color w:val="000000"/>
          <w:sz w:val="24"/>
          <w:szCs w:val="24"/>
        </w:rPr>
        <w:t xml:space="preserve"> been more assertive about PROV 004</w:t>
      </w:r>
      <w:r w:rsidR="00DA6FBE">
        <w:rPr>
          <w:rFonts w:eastAsia="Times New Roman" w:cstheme="minorHAnsi"/>
          <w:color w:val="000000"/>
          <w:sz w:val="24"/>
          <w:szCs w:val="24"/>
        </w:rPr>
        <w:t xml:space="preserve"> and want a united front with Faculty Senate, AAUP and GFC.</w:t>
      </w:r>
      <w:r w:rsidR="00D9281D">
        <w:rPr>
          <w:rFonts w:eastAsia="Times New Roman" w:cstheme="minorHAnsi"/>
          <w:color w:val="000000"/>
          <w:sz w:val="24"/>
          <w:szCs w:val="24"/>
        </w:rPr>
        <w:t xml:space="preserve"> Here is the policy:</w:t>
      </w:r>
    </w:p>
    <w:p w14:paraId="2EDF2783" w14:textId="56B06DF4" w:rsidR="00D9281D" w:rsidRPr="00E71095" w:rsidRDefault="00D9281D" w:rsidP="00573D62">
      <w:pPr>
        <w:ind w:left="720"/>
        <w:rPr>
          <w:rFonts w:cstheme="minorHAnsi"/>
          <w:i/>
          <w:iCs/>
          <w:sz w:val="24"/>
          <w:szCs w:val="24"/>
        </w:rPr>
      </w:pPr>
      <w:r w:rsidRPr="00614547">
        <w:rPr>
          <w:rFonts w:cstheme="minorHAnsi"/>
          <w:i/>
          <w:iCs/>
          <w:sz w:val="24"/>
          <w:szCs w:val="24"/>
        </w:rPr>
        <w:t>“Formal faculty titles, as defined below in section II.F, Tracks, or “Faculty Appointment Designations in the School of Medicine,” must be used when presenting faculty actions for approval to the University’s Board of Visitors and in all school communications related to a faculty member’s employment (including appointment letters, performance evaluations, recommendations for promotion, etc.). Schools may determine in their policies how and when formal faculty titles will be used in other contexts.</w:t>
      </w:r>
      <w:r w:rsidR="0050782A">
        <w:rPr>
          <w:rFonts w:cstheme="minorHAnsi"/>
          <w:i/>
          <w:iCs/>
          <w:sz w:val="24"/>
          <w:szCs w:val="24"/>
        </w:rPr>
        <w:t>”</w:t>
      </w:r>
    </w:p>
    <w:p w14:paraId="302F8788" w14:textId="448860F5" w:rsidR="00E71095" w:rsidRDefault="00EC0844"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V. </w:t>
      </w:r>
      <w:r w:rsidR="00E71095" w:rsidRPr="00E71095">
        <w:rPr>
          <w:rFonts w:eastAsia="Times New Roman" w:cstheme="minorHAnsi"/>
          <w:color w:val="000000"/>
          <w:sz w:val="24"/>
          <w:szCs w:val="24"/>
        </w:rPr>
        <w:t>Provost 004</w:t>
      </w:r>
      <w:r w:rsidR="00B228AC">
        <w:rPr>
          <w:rFonts w:eastAsia="Times New Roman" w:cstheme="minorHAnsi"/>
          <w:color w:val="000000"/>
          <w:sz w:val="24"/>
          <w:szCs w:val="24"/>
        </w:rPr>
        <w:t xml:space="preserve"> – Please see above.</w:t>
      </w:r>
      <w:r w:rsidR="008D0F41">
        <w:rPr>
          <w:rFonts w:eastAsia="Times New Roman" w:cstheme="minorHAnsi"/>
          <w:color w:val="000000"/>
          <w:sz w:val="24"/>
          <w:szCs w:val="24"/>
        </w:rPr>
        <w:t xml:space="preserve"> </w:t>
      </w:r>
      <w:r w:rsidR="00614547">
        <w:rPr>
          <w:rFonts w:eastAsia="Times New Roman" w:cstheme="minorHAnsi"/>
          <w:color w:val="000000"/>
          <w:sz w:val="24"/>
          <w:szCs w:val="24"/>
        </w:rPr>
        <w:t>One</w:t>
      </w:r>
      <w:r w:rsidR="00573D62">
        <w:rPr>
          <w:rFonts w:eastAsia="Times New Roman" w:cstheme="minorHAnsi"/>
          <w:color w:val="000000"/>
          <w:sz w:val="24"/>
          <w:szCs w:val="24"/>
        </w:rPr>
        <w:t xml:space="preserve"> member</w:t>
      </w:r>
      <w:r w:rsidR="00614547">
        <w:rPr>
          <w:rFonts w:eastAsia="Times New Roman" w:cstheme="minorHAnsi"/>
          <w:color w:val="000000"/>
          <w:sz w:val="24"/>
          <w:szCs w:val="24"/>
        </w:rPr>
        <w:t xml:space="preserve"> suggested </w:t>
      </w:r>
      <w:r w:rsidR="00573D62">
        <w:rPr>
          <w:rFonts w:eastAsia="Times New Roman" w:cstheme="minorHAnsi"/>
          <w:color w:val="000000"/>
          <w:sz w:val="24"/>
          <w:szCs w:val="24"/>
        </w:rPr>
        <w:t>asking the Provo</w:t>
      </w:r>
      <w:r w:rsidR="008D0F41">
        <w:rPr>
          <w:rFonts w:eastAsia="Times New Roman" w:cstheme="minorHAnsi"/>
          <w:color w:val="000000"/>
          <w:sz w:val="24"/>
          <w:szCs w:val="24"/>
        </w:rPr>
        <w:t xml:space="preserve">st to clarify the policy and </w:t>
      </w:r>
      <w:r w:rsidR="00E229CB">
        <w:rPr>
          <w:rFonts w:eastAsia="Times New Roman" w:cstheme="minorHAnsi"/>
          <w:color w:val="000000"/>
          <w:sz w:val="24"/>
          <w:szCs w:val="24"/>
        </w:rPr>
        <w:t>whether</w:t>
      </w:r>
      <w:r w:rsidR="00573D62">
        <w:rPr>
          <w:rFonts w:eastAsia="Times New Roman" w:cstheme="minorHAnsi"/>
          <w:color w:val="000000"/>
          <w:sz w:val="24"/>
          <w:szCs w:val="24"/>
        </w:rPr>
        <w:t xml:space="preserve"> </w:t>
      </w:r>
      <w:r w:rsidR="008D0F41">
        <w:rPr>
          <w:rFonts w:eastAsia="Times New Roman" w:cstheme="minorHAnsi"/>
          <w:color w:val="000000"/>
          <w:sz w:val="24"/>
          <w:szCs w:val="24"/>
        </w:rPr>
        <w:t xml:space="preserve">schools want to adopt something </w:t>
      </w:r>
      <w:r w:rsidR="00526518">
        <w:rPr>
          <w:rFonts w:eastAsia="Times New Roman" w:cstheme="minorHAnsi"/>
          <w:color w:val="000000"/>
          <w:sz w:val="24"/>
          <w:szCs w:val="24"/>
        </w:rPr>
        <w:t>different</w:t>
      </w:r>
      <w:r w:rsidR="00573D62">
        <w:rPr>
          <w:rFonts w:eastAsia="Times New Roman" w:cstheme="minorHAnsi"/>
          <w:color w:val="000000"/>
          <w:sz w:val="24"/>
          <w:szCs w:val="24"/>
        </w:rPr>
        <w:t xml:space="preserve">. If so, this </w:t>
      </w:r>
      <w:r w:rsidR="008D0F41">
        <w:rPr>
          <w:rFonts w:eastAsia="Times New Roman" w:cstheme="minorHAnsi"/>
          <w:color w:val="000000"/>
          <w:sz w:val="24"/>
          <w:szCs w:val="24"/>
        </w:rPr>
        <w:t>need</w:t>
      </w:r>
      <w:r w:rsidR="00526518">
        <w:rPr>
          <w:rFonts w:eastAsia="Times New Roman" w:cstheme="minorHAnsi"/>
          <w:color w:val="000000"/>
          <w:sz w:val="24"/>
          <w:szCs w:val="24"/>
        </w:rPr>
        <w:t>s</w:t>
      </w:r>
      <w:r w:rsidR="008D0F41">
        <w:rPr>
          <w:rFonts w:eastAsia="Times New Roman" w:cstheme="minorHAnsi"/>
          <w:color w:val="000000"/>
          <w:sz w:val="24"/>
          <w:szCs w:val="24"/>
        </w:rPr>
        <w:t xml:space="preserve"> to be </w:t>
      </w:r>
      <w:r w:rsidR="002D1732">
        <w:rPr>
          <w:rFonts w:eastAsia="Times New Roman" w:cstheme="minorHAnsi"/>
          <w:color w:val="000000"/>
          <w:sz w:val="24"/>
          <w:szCs w:val="24"/>
        </w:rPr>
        <w:t>in writing</w:t>
      </w:r>
      <w:r w:rsidR="00E019C3">
        <w:rPr>
          <w:rFonts w:eastAsia="Times New Roman" w:cstheme="minorHAnsi"/>
          <w:color w:val="000000"/>
          <w:sz w:val="24"/>
          <w:szCs w:val="24"/>
        </w:rPr>
        <w:t xml:space="preserve"> to align with PROV 004,</w:t>
      </w:r>
      <w:r w:rsidR="006E6890">
        <w:rPr>
          <w:rFonts w:eastAsia="Times New Roman" w:cstheme="minorHAnsi"/>
          <w:color w:val="000000"/>
          <w:sz w:val="24"/>
          <w:szCs w:val="24"/>
        </w:rPr>
        <w:t xml:space="preserve"> and make sure that they provide ample opportunities for faculty to weigh in</w:t>
      </w:r>
      <w:r w:rsidR="00B868B8">
        <w:rPr>
          <w:rFonts w:eastAsia="Times New Roman" w:cstheme="minorHAnsi"/>
          <w:color w:val="000000"/>
          <w:sz w:val="24"/>
          <w:szCs w:val="24"/>
        </w:rPr>
        <w:t xml:space="preserve"> so that it is not an administrative decision.</w:t>
      </w:r>
      <w:r w:rsidR="0027659C">
        <w:rPr>
          <w:rFonts w:eastAsia="Times New Roman" w:cstheme="minorHAnsi"/>
          <w:color w:val="000000"/>
          <w:sz w:val="24"/>
          <w:szCs w:val="24"/>
        </w:rPr>
        <w:t xml:space="preserve"> One member</w:t>
      </w:r>
      <w:r w:rsidR="003D5EDA">
        <w:rPr>
          <w:rFonts w:eastAsia="Times New Roman" w:cstheme="minorHAnsi"/>
          <w:color w:val="000000"/>
          <w:sz w:val="24"/>
          <w:szCs w:val="24"/>
        </w:rPr>
        <w:t xml:space="preserve"> raised concern about the urgency of this issue. </w:t>
      </w:r>
      <w:r w:rsidR="0050782A">
        <w:rPr>
          <w:rFonts w:eastAsia="Times New Roman" w:cstheme="minorHAnsi"/>
          <w:color w:val="000000"/>
          <w:sz w:val="24"/>
          <w:szCs w:val="24"/>
        </w:rPr>
        <w:t xml:space="preserve">Another </w:t>
      </w:r>
      <w:r w:rsidR="003D5EDA">
        <w:rPr>
          <w:rFonts w:eastAsia="Times New Roman" w:cstheme="minorHAnsi"/>
          <w:color w:val="000000"/>
          <w:sz w:val="24"/>
          <w:szCs w:val="24"/>
        </w:rPr>
        <w:t>asserted</w:t>
      </w:r>
      <w:r w:rsidR="0050782A">
        <w:rPr>
          <w:rFonts w:eastAsia="Times New Roman" w:cstheme="minorHAnsi"/>
          <w:color w:val="000000"/>
          <w:sz w:val="24"/>
          <w:szCs w:val="24"/>
        </w:rPr>
        <w:t xml:space="preserve"> that </w:t>
      </w:r>
      <w:r w:rsidR="002079B5">
        <w:rPr>
          <w:rFonts w:eastAsia="Times New Roman" w:cstheme="minorHAnsi"/>
          <w:color w:val="000000"/>
          <w:sz w:val="24"/>
          <w:szCs w:val="24"/>
        </w:rPr>
        <w:t>Faculty Senate is doing things for GFC without consulting with GFC and then sending things to the Provost</w:t>
      </w:r>
      <w:r w:rsidR="00FB6066">
        <w:rPr>
          <w:rFonts w:eastAsia="Times New Roman" w:cstheme="minorHAnsi"/>
          <w:color w:val="000000"/>
          <w:sz w:val="24"/>
          <w:szCs w:val="24"/>
        </w:rPr>
        <w:t xml:space="preserve">. However, </w:t>
      </w:r>
      <w:r w:rsidR="00E229CB">
        <w:rPr>
          <w:rFonts w:eastAsia="Times New Roman" w:cstheme="minorHAnsi"/>
          <w:color w:val="000000"/>
          <w:sz w:val="24"/>
          <w:szCs w:val="24"/>
        </w:rPr>
        <w:t xml:space="preserve">the </w:t>
      </w:r>
      <w:r w:rsidR="000C2F4A">
        <w:rPr>
          <w:rFonts w:eastAsia="Times New Roman" w:cstheme="minorHAnsi"/>
          <w:color w:val="000000"/>
          <w:sz w:val="24"/>
          <w:szCs w:val="24"/>
        </w:rPr>
        <w:t xml:space="preserve">Provost </w:t>
      </w:r>
      <w:r w:rsidR="00E229CB">
        <w:rPr>
          <w:rFonts w:eastAsia="Times New Roman" w:cstheme="minorHAnsi"/>
          <w:color w:val="000000"/>
          <w:sz w:val="24"/>
          <w:szCs w:val="24"/>
        </w:rPr>
        <w:t>and GFC have</w:t>
      </w:r>
      <w:r w:rsidR="000C2F4A">
        <w:rPr>
          <w:rFonts w:eastAsia="Times New Roman" w:cstheme="minorHAnsi"/>
          <w:color w:val="000000"/>
          <w:sz w:val="24"/>
          <w:szCs w:val="24"/>
        </w:rPr>
        <w:t xml:space="preserve"> communicated </w:t>
      </w:r>
      <w:r w:rsidR="00FB6066">
        <w:rPr>
          <w:rFonts w:eastAsia="Times New Roman" w:cstheme="minorHAnsi"/>
          <w:color w:val="000000"/>
          <w:sz w:val="24"/>
          <w:szCs w:val="24"/>
        </w:rPr>
        <w:t xml:space="preserve">and </w:t>
      </w:r>
      <w:r w:rsidR="000C2F4A">
        <w:rPr>
          <w:rFonts w:eastAsia="Times New Roman" w:cstheme="minorHAnsi"/>
          <w:color w:val="000000"/>
          <w:sz w:val="24"/>
          <w:szCs w:val="24"/>
        </w:rPr>
        <w:t>collaborat</w:t>
      </w:r>
      <w:r w:rsidR="00FB6066">
        <w:rPr>
          <w:rFonts w:eastAsia="Times New Roman" w:cstheme="minorHAnsi"/>
          <w:color w:val="000000"/>
          <w:sz w:val="24"/>
          <w:szCs w:val="24"/>
        </w:rPr>
        <w:t>ed</w:t>
      </w:r>
      <w:r w:rsidR="000C2F4A">
        <w:rPr>
          <w:rFonts w:eastAsia="Times New Roman" w:cstheme="minorHAnsi"/>
          <w:color w:val="000000"/>
          <w:sz w:val="24"/>
          <w:szCs w:val="24"/>
        </w:rPr>
        <w:t xml:space="preserve"> on </w:t>
      </w:r>
      <w:r w:rsidR="00E229CB">
        <w:rPr>
          <w:rFonts w:eastAsia="Times New Roman" w:cstheme="minorHAnsi"/>
          <w:color w:val="000000"/>
          <w:sz w:val="24"/>
          <w:szCs w:val="24"/>
        </w:rPr>
        <w:t>several</w:t>
      </w:r>
      <w:r w:rsidR="000C2F4A">
        <w:rPr>
          <w:rFonts w:eastAsia="Times New Roman" w:cstheme="minorHAnsi"/>
          <w:color w:val="000000"/>
          <w:sz w:val="24"/>
          <w:szCs w:val="24"/>
        </w:rPr>
        <w:t xml:space="preserve"> issues.</w:t>
      </w:r>
    </w:p>
    <w:p w14:paraId="03FB0C53" w14:textId="69E1B75F" w:rsidR="005516D0" w:rsidRDefault="005516D0"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One member would like to see clarification on the status of PI’s, whether they are required to be tenure-track faculty.</w:t>
      </w:r>
      <w:r w:rsidR="00867C87">
        <w:rPr>
          <w:rFonts w:eastAsia="Times New Roman" w:cstheme="minorHAnsi"/>
          <w:color w:val="000000"/>
          <w:sz w:val="24"/>
          <w:szCs w:val="24"/>
        </w:rPr>
        <w:t xml:space="preserve"> </w:t>
      </w:r>
    </w:p>
    <w:p w14:paraId="1344B159" w14:textId="363204E7" w:rsidR="009F214E" w:rsidRPr="00E71095" w:rsidRDefault="009F214E"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If the University has a </w:t>
      </w:r>
      <w:r w:rsidR="00E229CB">
        <w:rPr>
          <w:rFonts w:eastAsia="Times New Roman" w:cstheme="minorHAnsi"/>
          <w:color w:val="000000"/>
          <w:sz w:val="24"/>
          <w:szCs w:val="24"/>
        </w:rPr>
        <w:t>policy,</w:t>
      </w:r>
      <w:r>
        <w:rPr>
          <w:rFonts w:eastAsia="Times New Roman" w:cstheme="minorHAnsi"/>
          <w:color w:val="000000"/>
          <w:sz w:val="24"/>
          <w:szCs w:val="24"/>
        </w:rPr>
        <w:t xml:space="preserve"> then individual schools should be allowed to go against that policy.</w:t>
      </w:r>
    </w:p>
    <w:p w14:paraId="5A9A669F" w14:textId="77777777" w:rsidR="00386A56" w:rsidRDefault="00EC0844"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 xml:space="preserve">VI. </w:t>
      </w:r>
      <w:r w:rsidR="00E71095" w:rsidRPr="00E71095">
        <w:rPr>
          <w:rFonts w:eastAsia="Times New Roman" w:cstheme="minorHAnsi"/>
          <w:color w:val="000000"/>
          <w:sz w:val="24"/>
          <w:szCs w:val="24"/>
        </w:rPr>
        <w:t>UVA Diversity Council</w:t>
      </w:r>
      <w:r w:rsidR="00E019C3">
        <w:rPr>
          <w:rFonts w:eastAsia="Times New Roman" w:cstheme="minorHAnsi"/>
          <w:color w:val="000000"/>
          <w:sz w:val="24"/>
          <w:szCs w:val="24"/>
        </w:rPr>
        <w:t xml:space="preserve"> – Chair of the Diversity Council spoke about a very profitable conversation with Kevin McDonald </w:t>
      </w:r>
      <w:r w:rsidR="00386A56">
        <w:rPr>
          <w:rFonts w:eastAsia="Times New Roman" w:cstheme="minorHAnsi"/>
          <w:color w:val="000000"/>
          <w:sz w:val="24"/>
          <w:szCs w:val="24"/>
        </w:rPr>
        <w:t xml:space="preserve">and discussed how </w:t>
      </w:r>
      <w:r w:rsidR="00E019C3">
        <w:rPr>
          <w:rFonts w:eastAsia="Times New Roman" w:cstheme="minorHAnsi"/>
          <w:color w:val="000000"/>
          <w:sz w:val="24"/>
          <w:szCs w:val="24"/>
        </w:rPr>
        <w:t xml:space="preserve">no one from EID were involved with conversations about August 12 = he wants this to change. </w:t>
      </w:r>
    </w:p>
    <w:p w14:paraId="700A362A" w14:textId="7FA11E57" w:rsidR="00E71095" w:rsidRPr="00E71095" w:rsidRDefault="00FC7E31"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lastRenderedPageBreak/>
        <w:t>Inclusive Excellence is gearing back up after COVID-19 and relevant bodies are developing plans.</w:t>
      </w:r>
      <w:r w:rsidR="00386A56">
        <w:rPr>
          <w:rFonts w:eastAsia="Times New Roman" w:cstheme="minorHAnsi"/>
          <w:color w:val="000000"/>
          <w:sz w:val="24"/>
          <w:szCs w:val="24"/>
        </w:rPr>
        <w:t xml:space="preserve"> Suggested that GFC being a new committee to participate in this initiative.</w:t>
      </w:r>
    </w:p>
    <w:p w14:paraId="52CCE8B6" w14:textId="2EB8345A" w:rsidR="00E71095" w:rsidRPr="00E71095" w:rsidRDefault="00EC0844" w:rsidP="00605C88">
      <w:pPr>
        <w:spacing w:before="100" w:beforeAutospacing="1" w:after="100" w:afterAutospacing="1" w:line="240" w:lineRule="auto"/>
        <w:jc w:val="both"/>
        <w:rPr>
          <w:rFonts w:eastAsia="Times New Roman" w:cstheme="minorHAnsi"/>
          <w:color w:val="000000"/>
          <w:sz w:val="24"/>
          <w:szCs w:val="24"/>
        </w:rPr>
      </w:pPr>
      <w:r w:rsidRPr="0062328E">
        <w:rPr>
          <w:rFonts w:eastAsia="Times New Roman" w:cstheme="minorHAnsi"/>
          <w:color w:val="000000"/>
          <w:sz w:val="24"/>
          <w:szCs w:val="24"/>
        </w:rPr>
        <w:t>VIII. M</w:t>
      </w:r>
      <w:r w:rsidR="00E71095" w:rsidRPr="00E71095">
        <w:rPr>
          <w:rFonts w:eastAsia="Times New Roman" w:cstheme="minorHAnsi"/>
          <w:color w:val="000000"/>
          <w:sz w:val="24"/>
          <w:szCs w:val="24"/>
        </w:rPr>
        <w:t>entoring Network</w:t>
      </w:r>
      <w:r w:rsidR="00386A56">
        <w:rPr>
          <w:rFonts w:eastAsia="Times New Roman" w:cstheme="minorHAnsi"/>
          <w:color w:val="000000"/>
          <w:sz w:val="24"/>
          <w:szCs w:val="24"/>
        </w:rPr>
        <w:t xml:space="preserve"> – no update.</w:t>
      </w:r>
    </w:p>
    <w:p w14:paraId="1A0866E9" w14:textId="66B54FBF" w:rsidR="00E71095" w:rsidRDefault="00CC4650" w:rsidP="00605C88">
      <w:pPr>
        <w:spacing w:before="100" w:beforeAutospacing="1" w:after="100" w:afterAutospacing="1" w:line="240" w:lineRule="auto"/>
        <w:jc w:val="both"/>
        <w:rPr>
          <w:rFonts w:eastAsia="Times New Roman" w:cstheme="minorHAnsi"/>
          <w:color w:val="000000"/>
          <w:sz w:val="24"/>
          <w:szCs w:val="24"/>
        </w:rPr>
      </w:pPr>
      <w:r>
        <w:rPr>
          <w:rFonts w:eastAsia="Times New Roman" w:cstheme="minorHAnsi"/>
          <w:color w:val="000000"/>
          <w:sz w:val="24"/>
          <w:szCs w:val="24"/>
        </w:rPr>
        <w:t xml:space="preserve">IX. </w:t>
      </w:r>
      <w:r w:rsidR="00E71095" w:rsidRPr="00E71095">
        <w:rPr>
          <w:rFonts w:eastAsia="Times New Roman" w:cstheme="minorHAnsi"/>
          <w:color w:val="000000"/>
          <w:sz w:val="24"/>
          <w:szCs w:val="24"/>
        </w:rPr>
        <w:t>Faculty Senate Exco</w:t>
      </w:r>
      <w:r w:rsidR="00386A56">
        <w:rPr>
          <w:rFonts w:eastAsia="Times New Roman" w:cstheme="minorHAnsi"/>
          <w:color w:val="000000"/>
          <w:sz w:val="24"/>
          <w:szCs w:val="24"/>
        </w:rPr>
        <w:t xml:space="preserve"> – </w:t>
      </w:r>
      <w:r w:rsidR="00A15737">
        <w:rPr>
          <w:rFonts w:eastAsia="Times New Roman" w:cstheme="minorHAnsi"/>
          <w:color w:val="000000"/>
          <w:sz w:val="24"/>
          <w:szCs w:val="24"/>
        </w:rPr>
        <w:t>The committee will discuss l</w:t>
      </w:r>
      <w:r w:rsidR="00386A56">
        <w:rPr>
          <w:rFonts w:eastAsia="Times New Roman" w:cstheme="minorHAnsi"/>
          <w:color w:val="000000"/>
          <w:sz w:val="24"/>
          <w:szCs w:val="24"/>
        </w:rPr>
        <w:t xml:space="preserve">egacy admissions </w:t>
      </w:r>
      <w:r w:rsidR="004A3AFA">
        <w:rPr>
          <w:rFonts w:eastAsia="Times New Roman" w:cstheme="minorHAnsi"/>
          <w:color w:val="000000"/>
          <w:sz w:val="24"/>
          <w:szCs w:val="24"/>
        </w:rPr>
        <w:t>and</w:t>
      </w:r>
      <w:r w:rsidR="00386A56">
        <w:rPr>
          <w:rFonts w:eastAsia="Times New Roman" w:cstheme="minorHAnsi"/>
          <w:color w:val="000000"/>
          <w:sz w:val="24"/>
          <w:szCs w:val="24"/>
        </w:rPr>
        <w:t xml:space="preserve"> how</w:t>
      </w:r>
      <w:r w:rsidR="00A15737">
        <w:rPr>
          <w:rFonts w:eastAsia="Times New Roman" w:cstheme="minorHAnsi"/>
          <w:color w:val="000000"/>
          <w:sz w:val="24"/>
          <w:szCs w:val="24"/>
        </w:rPr>
        <w:t xml:space="preserve"> legacy applicants</w:t>
      </w:r>
      <w:r w:rsidR="00386A56">
        <w:rPr>
          <w:rFonts w:eastAsia="Times New Roman" w:cstheme="minorHAnsi"/>
          <w:color w:val="000000"/>
          <w:sz w:val="24"/>
          <w:szCs w:val="24"/>
        </w:rPr>
        <w:t xml:space="preserve"> are routed through the application process.</w:t>
      </w:r>
    </w:p>
    <w:p w14:paraId="03244231" w14:textId="56C722D7" w:rsidR="003E69C3" w:rsidRPr="00472DDB" w:rsidRDefault="003E69C3" w:rsidP="00605C88">
      <w:pPr>
        <w:pStyle w:val="NormalWeb"/>
        <w:jc w:val="both"/>
        <w:rPr>
          <w:rFonts w:asciiTheme="minorHAnsi" w:hAnsiTheme="minorHAnsi" w:cstheme="minorHAnsi"/>
          <w:color w:val="000000"/>
          <w:sz w:val="22"/>
          <w:szCs w:val="22"/>
        </w:rPr>
      </w:pPr>
      <w:r w:rsidRPr="00472DDB">
        <w:rPr>
          <w:rFonts w:asciiTheme="minorHAnsi" w:hAnsiTheme="minorHAnsi" w:cstheme="minorHAnsi"/>
          <w:color w:val="000000"/>
          <w:sz w:val="22"/>
          <w:szCs w:val="22"/>
        </w:rPr>
        <w:t>Meeting Adjourned at 1:</w:t>
      </w:r>
      <w:r w:rsidR="003B36B0">
        <w:rPr>
          <w:rFonts w:asciiTheme="minorHAnsi" w:hAnsiTheme="minorHAnsi" w:cstheme="minorHAnsi"/>
          <w:color w:val="000000"/>
          <w:sz w:val="22"/>
          <w:szCs w:val="22"/>
        </w:rPr>
        <w:t>29</w:t>
      </w:r>
      <w:r>
        <w:rPr>
          <w:rFonts w:asciiTheme="minorHAnsi" w:hAnsiTheme="minorHAnsi" w:cstheme="minorHAnsi"/>
          <w:color w:val="000000"/>
          <w:sz w:val="22"/>
          <w:szCs w:val="22"/>
        </w:rPr>
        <w:t xml:space="preserve"> </w:t>
      </w:r>
      <w:r w:rsidRPr="00472DDB">
        <w:rPr>
          <w:rFonts w:asciiTheme="minorHAnsi" w:hAnsiTheme="minorHAnsi" w:cstheme="minorHAnsi"/>
          <w:color w:val="000000"/>
          <w:sz w:val="22"/>
          <w:szCs w:val="22"/>
        </w:rPr>
        <w:t>pm</w:t>
      </w:r>
    </w:p>
    <w:p w14:paraId="4C1F42C4" w14:textId="77777777" w:rsidR="00E71095" w:rsidRPr="00E71095" w:rsidRDefault="00E71095" w:rsidP="00605C88">
      <w:pPr>
        <w:spacing w:before="100" w:beforeAutospacing="1" w:after="100" w:afterAutospacing="1" w:line="240" w:lineRule="auto"/>
        <w:jc w:val="both"/>
        <w:rPr>
          <w:rFonts w:eastAsia="Times New Roman" w:cstheme="minorHAnsi"/>
          <w:color w:val="000000"/>
          <w:sz w:val="24"/>
          <w:szCs w:val="24"/>
        </w:rPr>
      </w:pPr>
      <w:r w:rsidRPr="00E71095">
        <w:rPr>
          <w:rFonts w:eastAsia="Times New Roman" w:cstheme="minorHAnsi"/>
          <w:color w:val="000000"/>
          <w:sz w:val="24"/>
          <w:szCs w:val="24"/>
        </w:rPr>
        <w:t>Next meeting: Wednesday, November 11, 2020, Zoom Meeting</w:t>
      </w:r>
    </w:p>
    <w:p w14:paraId="48A219A1" w14:textId="77777777" w:rsidR="00F80CB1" w:rsidRPr="0062328E" w:rsidRDefault="00F80CB1" w:rsidP="00605C88">
      <w:pPr>
        <w:pStyle w:val="NormalWeb"/>
        <w:jc w:val="both"/>
        <w:rPr>
          <w:rFonts w:asciiTheme="minorHAnsi" w:hAnsiTheme="minorHAnsi" w:cstheme="minorHAnsi"/>
          <w:color w:val="000000"/>
        </w:rPr>
      </w:pPr>
    </w:p>
    <w:p w14:paraId="0DBDFFBF" w14:textId="77777777" w:rsidR="00F80CB1" w:rsidRPr="0062328E" w:rsidRDefault="00F80CB1" w:rsidP="00605C88">
      <w:pPr>
        <w:jc w:val="both"/>
        <w:rPr>
          <w:rFonts w:cstheme="minorHAnsi"/>
          <w:b/>
          <w:sz w:val="24"/>
          <w:szCs w:val="24"/>
        </w:rPr>
      </w:pPr>
    </w:p>
    <w:p w14:paraId="4D08F616" w14:textId="77777777" w:rsidR="00F80CB1" w:rsidRPr="0062328E" w:rsidRDefault="00F80CB1" w:rsidP="00605C88">
      <w:pPr>
        <w:jc w:val="both"/>
        <w:rPr>
          <w:rFonts w:cstheme="minorHAnsi"/>
          <w:sz w:val="24"/>
          <w:szCs w:val="24"/>
        </w:rPr>
      </w:pPr>
    </w:p>
    <w:p w14:paraId="6BD59091" w14:textId="77777777" w:rsidR="00F80CB1" w:rsidRPr="0062328E" w:rsidRDefault="00F80CB1" w:rsidP="00605C88">
      <w:pPr>
        <w:jc w:val="both"/>
        <w:rPr>
          <w:rFonts w:cstheme="minorHAnsi"/>
          <w:sz w:val="24"/>
          <w:szCs w:val="24"/>
        </w:rPr>
      </w:pPr>
    </w:p>
    <w:p w14:paraId="7B17FE10" w14:textId="77777777" w:rsidR="00F80CB1" w:rsidRPr="0062328E" w:rsidRDefault="00F80CB1" w:rsidP="00605C88">
      <w:pPr>
        <w:jc w:val="both"/>
        <w:rPr>
          <w:rFonts w:cstheme="minorHAnsi"/>
          <w:sz w:val="24"/>
          <w:szCs w:val="24"/>
        </w:rPr>
      </w:pPr>
    </w:p>
    <w:p w14:paraId="07955680" w14:textId="77777777" w:rsidR="00583E31" w:rsidRPr="0062328E" w:rsidRDefault="00062FE8" w:rsidP="00605C88">
      <w:pPr>
        <w:jc w:val="both"/>
        <w:rPr>
          <w:rFonts w:cstheme="minorHAnsi"/>
          <w:sz w:val="24"/>
          <w:szCs w:val="24"/>
        </w:rPr>
      </w:pPr>
    </w:p>
    <w:sectPr w:rsidR="00583E31" w:rsidRPr="00623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B1"/>
    <w:rsid w:val="00035692"/>
    <w:rsid w:val="00050BDF"/>
    <w:rsid w:val="00062FE8"/>
    <w:rsid w:val="00096727"/>
    <w:rsid w:val="000C2F4A"/>
    <w:rsid w:val="000C2FCA"/>
    <w:rsid w:val="000D72F4"/>
    <w:rsid w:val="000F1CD4"/>
    <w:rsid w:val="00167571"/>
    <w:rsid w:val="0019315D"/>
    <w:rsid w:val="001B6832"/>
    <w:rsid w:val="002079B5"/>
    <w:rsid w:val="00210EDC"/>
    <w:rsid w:val="0021492F"/>
    <w:rsid w:val="00223580"/>
    <w:rsid w:val="00271BE9"/>
    <w:rsid w:val="0027659C"/>
    <w:rsid w:val="00294291"/>
    <w:rsid w:val="002D1732"/>
    <w:rsid w:val="00386A56"/>
    <w:rsid w:val="003B36B0"/>
    <w:rsid w:val="003D5EDA"/>
    <w:rsid w:val="003E69C3"/>
    <w:rsid w:val="003F6730"/>
    <w:rsid w:val="004A3AFA"/>
    <w:rsid w:val="004C3079"/>
    <w:rsid w:val="004E034A"/>
    <w:rsid w:val="0050782A"/>
    <w:rsid w:val="00522434"/>
    <w:rsid w:val="00526518"/>
    <w:rsid w:val="005516D0"/>
    <w:rsid w:val="0055660F"/>
    <w:rsid w:val="00573D62"/>
    <w:rsid w:val="005946BD"/>
    <w:rsid w:val="005B2EBC"/>
    <w:rsid w:val="00605C88"/>
    <w:rsid w:val="0061389A"/>
    <w:rsid w:val="00614547"/>
    <w:rsid w:val="00616C3A"/>
    <w:rsid w:val="0062328E"/>
    <w:rsid w:val="006B1764"/>
    <w:rsid w:val="006E4321"/>
    <w:rsid w:val="006E6890"/>
    <w:rsid w:val="00724720"/>
    <w:rsid w:val="00755D39"/>
    <w:rsid w:val="007A7C6B"/>
    <w:rsid w:val="0080627B"/>
    <w:rsid w:val="00825794"/>
    <w:rsid w:val="00840058"/>
    <w:rsid w:val="00867C87"/>
    <w:rsid w:val="008C2EBD"/>
    <w:rsid w:val="008D0F41"/>
    <w:rsid w:val="00944C4F"/>
    <w:rsid w:val="009A3D2F"/>
    <w:rsid w:val="009F214E"/>
    <w:rsid w:val="00A15737"/>
    <w:rsid w:val="00A8249F"/>
    <w:rsid w:val="00AD4516"/>
    <w:rsid w:val="00B0149B"/>
    <w:rsid w:val="00B228AC"/>
    <w:rsid w:val="00B31857"/>
    <w:rsid w:val="00B868B8"/>
    <w:rsid w:val="00BD2379"/>
    <w:rsid w:val="00BF0B06"/>
    <w:rsid w:val="00C076E8"/>
    <w:rsid w:val="00C70A51"/>
    <w:rsid w:val="00CB5DD1"/>
    <w:rsid w:val="00CC4650"/>
    <w:rsid w:val="00CE4B67"/>
    <w:rsid w:val="00CF28EA"/>
    <w:rsid w:val="00CF76A8"/>
    <w:rsid w:val="00D06D8E"/>
    <w:rsid w:val="00D21FB4"/>
    <w:rsid w:val="00D418E0"/>
    <w:rsid w:val="00D56EB5"/>
    <w:rsid w:val="00D9281D"/>
    <w:rsid w:val="00D93284"/>
    <w:rsid w:val="00DA2D97"/>
    <w:rsid w:val="00DA6FBE"/>
    <w:rsid w:val="00DB5131"/>
    <w:rsid w:val="00E019C3"/>
    <w:rsid w:val="00E229CB"/>
    <w:rsid w:val="00E3558A"/>
    <w:rsid w:val="00E71095"/>
    <w:rsid w:val="00EC0844"/>
    <w:rsid w:val="00EC5553"/>
    <w:rsid w:val="00EF6E5C"/>
    <w:rsid w:val="00F045BA"/>
    <w:rsid w:val="00F0642E"/>
    <w:rsid w:val="00F232D4"/>
    <w:rsid w:val="00F47EC0"/>
    <w:rsid w:val="00F80CB1"/>
    <w:rsid w:val="00FA1CAE"/>
    <w:rsid w:val="00FB6066"/>
    <w:rsid w:val="00FC7E31"/>
    <w:rsid w:val="00FE7AA9"/>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A147"/>
  <w15:chartTrackingRefBased/>
  <w15:docId w15:val="{F7167A0D-76B9-4320-802B-FD347A12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9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7e466c8482083159f7fdd93838f7edf2">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9195cf8c72e437f176f1b684dd200079"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8260E-902E-4484-A53B-8C95EDBB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FC4C3-5FA5-4DDA-A4D0-76AF35BEC476}">
  <ds:schemaRefs>
    <ds:schemaRef ds:uri="http://schemas.microsoft.com/sharepoint/v3/contenttype/forms"/>
  </ds:schemaRefs>
</ds:datastoreItem>
</file>

<file path=customXml/itemProps3.xml><?xml version="1.0" encoding="utf-8"?>
<ds:datastoreItem xmlns:ds="http://schemas.openxmlformats.org/officeDocument/2006/customXml" ds:itemID="{6704ECF9-50A9-4DC6-B136-3F3A58B1C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4267</Characters>
  <Application>Microsoft Office Word</Application>
  <DocSecurity>0</DocSecurity>
  <Lines>35</Lines>
  <Paragraphs>10</Paragraphs>
  <ScaleCrop>false</ScaleCrop>
  <Company>University of VIrginia</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Julia S (jsm9z)</dc:creator>
  <cp:keywords/>
  <dc:description/>
  <cp:lastModifiedBy>Whaley, Diane E (dew6d)</cp:lastModifiedBy>
  <cp:revision>2</cp:revision>
  <dcterms:created xsi:type="dcterms:W3CDTF">2020-11-11T19:41:00Z</dcterms:created>
  <dcterms:modified xsi:type="dcterms:W3CDTF">2020-11-11T19:41:00Z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